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AD" w:rsidRPr="00FF738F" w:rsidRDefault="00F937AD" w:rsidP="00F937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F738F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F937AD" w:rsidRPr="00FF738F" w:rsidRDefault="00F937AD" w:rsidP="00F937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FF738F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F937AD" w:rsidRPr="00FF738F" w:rsidTr="00F4758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37AD" w:rsidRPr="00FF738F" w:rsidRDefault="00F937AD" w:rsidP="00F4758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937AD" w:rsidRPr="00FF738F" w:rsidRDefault="00F937AD" w:rsidP="00F937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FF738F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F937AD" w:rsidRPr="00FF738F" w:rsidRDefault="00F937AD" w:rsidP="00F937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37AD" w:rsidRPr="006A2CA2" w:rsidRDefault="006A2CA2" w:rsidP="00F937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2CA2">
        <w:rPr>
          <w:rFonts w:ascii="Times New Roman" w:hAnsi="Times New Roman" w:cs="Times New Roman"/>
          <w:color w:val="000000"/>
          <w:sz w:val="28"/>
          <w:szCs w:val="28"/>
        </w:rPr>
        <w:t>от  «____ » ________  2013  №  _____</w:t>
      </w:r>
    </w:p>
    <w:p w:rsidR="00F937AD" w:rsidRPr="00FF738F" w:rsidRDefault="00F937AD" w:rsidP="00F937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7AD" w:rsidRPr="00FF738F" w:rsidRDefault="00F937AD" w:rsidP="00F937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</w:t>
      </w:r>
      <w:r w:rsidR="0003378F">
        <w:rPr>
          <w:rFonts w:ascii="Times New Roman" w:hAnsi="Times New Roman" w:cs="Times New Roman"/>
          <w:b w:val="0"/>
          <w:sz w:val="28"/>
          <w:szCs w:val="28"/>
        </w:rPr>
        <w:t>сении изменений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Дружинского сельского поселения Омского муниципального района Омской области от 23.09.2011 г. № 325-п «Об утверждении административного регламента по предоставлению муниципальной услуги «По совершению нотариальных действий».</w:t>
      </w:r>
    </w:p>
    <w:p w:rsidR="00F937AD" w:rsidRPr="00FF738F" w:rsidRDefault="00F937AD" w:rsidP="00F937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937AD" w:rsidRPr="00FF738F" w:rsidRDefault="00F937AD" w:rsidP="00F937AD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F738F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</w:t>
      </w:r>
      <w:proofErr w:type="gramEnd"/>
      <w:r w:rsidRPr="00FF738F">
        <w:rPr>
          <w:rFonts w:ascii="Times New Roman" w:hAnsi="Times New Roman" w:cs="Times New Roman"/>
          <w:b w:val="0"/>
          <w:sz w:val="28"/>
          <w:szCs w:val="28"/>
        </w:rPr>
        <w:t xml:space="preserve"> Омского муниципального района Омской области»</w:t>
      </w:r>
    </w:p>
    <w:p w:rsidR="00F937AD" w:rsidRPr="00FF738F" w:rsidRDefault="00F937AD" w:rsidP="00F937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937AD" w:rsidRPr="00FF738F" w:rsidRDefault="00F937AD" w:rsidP="00F9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7AD" w:rsidRPr="00FF738F" w:rsidRDefault="00F937AD" w:rsidP="00F9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8F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F937AD" w:rsidRPr="00F937AD" w:rsidRDefault="00F937AD" w:rsidP="00F937AD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изменения в постановление Администрации Дружинского сельского поселения Омского муниципального района Омской области  от 23.09.2011 г. № 325-п «Об утверждении административного регламента по предоставлению муниципальной услуги «По совершению нотариальных действий» изложив приложение к настоящему постановлению в новой редакции.</w:t>
      </w:r>
    </w:p>
    <w:p w:rsidR="00F937AD" w:rsidRPr="00FF738F" w:rsidRDefault="00F937AD" w:rsidP="00F937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738F">
        <w:rPr>
          <w:rFonts w:ascii="Times New Roman" w:hAnsi="Times New Roman" w:cs="Times New Roman"/>
          <w:sz w:val="28"/>
          <w:szCs w:val="28"/>
        </w:rPr>
        <w:t xml:space="preserve">2. </w:t>
      </w:r>
      <w:r w:rsidR="006A2CA2">
        <w:rPr>
          <w:rFonts w:ascii="Times New Roman" w:hAnsi="Times New Roman" w:cs="Times New Roman"/>
          <w:sz w:val="28"/>
          <w:szCs w:val="28"/>
        </w:rPr>
        <w:t>О</w:t>
      </w:r>
      <w:r w:rsidRPr="00FF738F">
        <w:rPr>
          <w:rFonts w:ascii="Times New Roman" w:hAnsi="Times New Roman" w:cs="Times New Roman"/>
          <w:sz w:val="28"/>
          <w:szCs w:val="28"/>
        </w:rPr>
        <w:t>беспечить  размещение настоящего постановления на официальном сайте Дружинского сельского поселения  Омского муниципального района Омской области в сети Интернет.</w:t>
      </w:r>
    </w:p>
    <w:p w:rsidR="00F937AD" w:rsidRPr="00FF738F" w:rsidRDefault="00F937AD" w:rsidP="00F937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73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F73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3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937AD" w:rsidRPr="00FF738F" w:rsidRDefault="00F937AD" w:rsidP="00F937AD">
      <w:pPr>
        <w:pStyle w:val="a3"/>
        <w:jc w:val="both"/>
        <w:rPr>
          <w:szCs w:val="28"/>
        </w:rPr>
      </w:pPr>
    </w:p>
    <w:p w:rsidR="00F937AD" w:rsidRPr="00FF738F" w:rsidRDefault="00F937AD" w:rsidP="00F937AD">
      <w:pPr>
        <w:pStyle w:val="a3"/>
        <w:jc w:val="both"/>
        <w:rPr>
          <w:szCs w:val="28"/>
        </w:rPr>
      </w:pPr>
    </w:p>
    <w:p w:rsidR="00F937AD" w:rsidRPr="00FC701A" w:rsidRDefault="00F937AD" w:rsidP="00F937AD">
      <w:pPr>
        <w:pStyle w:val="a3"/>
        <w:jc w:val="both"/>
        <w:rPr>
          <w:szCs w:val="28"/>
        </w:rPr>
      </w:pPr>
      <w:r w:rsidRPr="00FC701A">
        <w:rPr>
          <w:szCs w:val="28"/>
        </w:rPr>
        <w:t>Глав</w:t>
      </w:r>
      <w:r w:rsidR="00FC701A" w:rsidRPr="00FC701A">
        <w:rPr>
          <w:szCs w:val="28"/>
        </w:rPr>
        <w:t>а</w:t>
      </w:r>
      <w:r w:rsidRPr="00FC701A">
        <w:rPr>
          <w:szCs w:val="28"/>
        </w:rPr>
        <w:t xml:space="preserve"> Дружинского </w:t>
      </w:r>
    </w:p>
    <w:p w:rsidR="00F937AD" w:rsidRPr="00FC701A" w:rsidRDefault="00F937AD" w:rsidP="00F937AD">
      <w:pPr>
        <w:pStyle w:val="a3"/>
        <w:jc w:val="both"/>
        <w:rPr>
          <w:szCs w:val="28"/>
        </w:rPr>
      </w:pPr>
      <w:r w:rsidRPr="00FC701A">
        <w:rPr>
          <w:szCs w:val="28"/>
        </w:rPr>
        <w:t xml:space="preserve">сельского поселения                 </w:t>
      </w:r>
      <w:r w:rsidRPr="00FC701A">
        <w:rPr>
          <w:szCs w:val="28"/>
        </w:rPr>
        <w:tab/>
        <w:t xml:space="preserve">        </w:t>
      </w:r>
      <w:r w:rsidRPr="00FC701A">
        <w:rPr>
          <w:szCs w:val="28"/>
        </w:rPr>
        <w:tab/>
        <w:t xml:space="preserve">        </w:t>
      </w:r>
      <w:r w:rsidRPr="00FC701A">
        <w:rPr>
          <w:szCs w:val="28"/>
        </w:rPr>
        <w:tab/>
      </w:r>
      <w:r w:rsidRPr="00FC701A">
        <w:rPr>
          <w:szCs w:val="28"/>
        </w:rPr>
        <w:tab/>
      </w:r>
      <w:r w:rsidRPr="00FC701A">
        <w:rPr>
          <w:szCs w:val="28"/>
        </w:rPr>
        <w:tab/>
      </w:r>
      <w:r w:rsidR="0003378F" w:rsidRPr="00FC701A">
        <w:rPr>
          <w:szCs w:val="28"/>
        </w:rPr>
        <w:t xml:space="preserve">      </w:t>
      </w:r>
      <w:r w:rsidR="00FC701A" w:rsidRPr="00FC701A">
        <w:rPr>
          <w:szCs w:val="28"/>
        </w:rPr>
        <w:t>Н.Г.Абрамова</w:t>
      </w:r>
    </w:p>
    <w:p w:rsidR="00F937AD" w:rsidRPr="00FF738F" w:rsidRDefault="00F937AD" w:rsidP="00F937AD">
      <w:pPr>
        <w:spacing w:after="0" w:line="240" w:lineRule="auto"/>
        <w:rPr>
          <w:rFonts w:ascii="Times New Roman" w:hAnsi="Times New Roman" w:cs="Times New Roman"/>
        </w:rPr>
      </w:pPr>
    </w:p>
    <w:p w:rsidR="00F937AD" w:rsidRDefault="00F937AD" w:rsidP="00F937AD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6A2CA2" w:rsidRDefault="006A2CA2" w:rsidP="00F937AD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6A2CA2" w:rsidRDefault="006A2CA2" w:rsidP="00F937AD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6A2CA2" w:rsidRPr="00FF738F" w:rsidRDefault="006A2CA2" w:rsidP="00F937AD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995F83" w:rsidRDefault="00995F83" w:rsidP="00995F8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Приложение </w:t>
      </w:r>
    </w:p>
    <w:p w:rsidR="00995F83" w:rsidRDefault="00995F83" w:rsidP="00995F8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 постановлению Администрации</w:t>
      </w:r>
    </w:p>
    <w:p w:rsidR="00995F83" w:rsidRDefault="00995F83" w:rsidP="00995F8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Дружинского сельского поселения</w:t>
      </w:r>
    </w:p>
    <w:p w:rsidR="00995F83" w:rsidRDefault="00995F83" w:rsidP="00995F8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Омского муниципального района </w:t>
      </w:r>
    </w:p>
    <w:p w:rsidR="00995F83" w:rsidRDefault="00995F83" w:rsidP="00995F8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Омской области </w:t>
      </w:r>
    </w:p>
    <w:p w:rsidR="00995F83" w:rsidRPr="00773923" w:rsidRDefault="00995F83" w:rsidP="00995F83">
      <w:pPr>
        <w:pStyle w:val="a6"/>
        <w:spacing w:before="0" w:beforeAutospacing="0" w:after="0" w:afterAutospacing="0"/>
        <w:ind w:left="-567" w:firstLine="567"/>
        <w:jc w:val="right"/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>№ «___» _______________ 2013г.</w:t>
      </w:r>
    </w:p>
    <w:p w:rsidR="00995F83" w:rsidRPr="00586F25" w:rsidRDefault="00995F83" w:rsidP="00995F8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5C48" w:rsidRDefault="00995F83" w:rsidP="00995F8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6F25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995F83" w:rsidRPr="00586F25" w:rsidRDefault="00995F83" w:rsidP="00995F8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6F2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</w:p>
    <w:p w:rsidR="00995F83" w:rsidRPr="00586F25" w:rsidRDefault="00995F83" w:rsidP="00995F8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6F2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с</w:t>
      </w:r>
      <w:r w:rsidRPr="00586F25">
        <w:rPr>
          <w:rFonts w:ascii="Times New Roman" w:eastAsia="Times New Roman" w:hAnsi="Times New Roman" w:cs="Times New Roman"/>
          <w:bCs/>
          <w:sz w:val="28"/>
          <w:szCs w:val="28"/>
        </w:rPr>
        <w:t>овершени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586F2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нотариальных действий» </w:t>
      </w:r>
    </w:p>
    <w:p w:rsidR="00995F83" w:rsidRPr="00586F25" w:rsidRDefault="00995F83" w:rsidP="00995F83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A7DB5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995F83" w:rsidRPr="00DF5F8C" w:rsidRDefault="00995F83" w:rsidP="00995F83">
      <w:pPr>
        <w:spacing w:before="180"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86F2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F5F8C" w:rsidRPr="00473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r w:rsidR="00DF5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F8C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DF5F8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5F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«По совершению нотариальных действий» (далее - административный регламент) определяет сроки и последовательность административных процедур и административных действий должностного лица Администрации Дружинского сельского поселения, уполномоченного на совершение нотариальных действий на территории Дружинского сельского поселения, </w:t>
      </w:r>
      <w:r w:rsidR="00DF5F8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F5F8C">
        <w:rPr>
          <w:rFonts w:ascii="Times New Roman" w:eastAsia="Times New Roman" w:hAnsi="Times New Roman" w:cs="Times New Roman"/>
          <w:sz w:val="28"/>
          <w:szCs w:val="28"/>
        </w:rPr>
        <w:t>совершении нотариальных действий по удостоверению  доверенности, свидетельствованию верность копий документов, выписок из них и подлинность подписи на документах.</w:t>
      </w:r>
      <w:proofErr w:type="gramEnd"/>
    </w:p>
    <w:p w:rsidR="00995F83" w:rsidRPr="00DF5F8C" w:rsidRDefault="00995F83" w:rsidP="00995F83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5F8C">
        <w:rPr>
          <w:rFonts w:ascii="Times New Roman" w:eastAsia="Times New Roman" w:hAnsi="Times New Roman" w:cs="Times New Roman"/>
          <w:sz w:val="28"/>
          <w:szCs w:val="28"/>
        </w:rPr>
        <w:t xml:space="preserve">2. Предоставление муниципальной услуги осуществляется в соответствии </w:t>
      </w:r>
      <w:proofErr w:type="gramStart"/>
      <w:r w:rsidRPr="00DF5F8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F5F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5F83" w:rsidRPr="00473D7C" w:rsidRDefault="00995F83" w:rsidP="00995F83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5F8C">
        <w:rPr>
          <w:rFonts w:ascii="Times New Roman" w:eastAsia="Times New Roman" w:hAnsi="Times New Roman" w:cs="Times New Roman"/>
          <w:sz w:val="28"/>
          <w:szCs w:val="28"/>
        </w:rPr>
        <w:t>- Конституцией Российской Федерации (текст Конституции РФ с внесенными в нее поправками учетом поправок, внесенных Законами Российской Федерации о поправках к Конституции Российской Федерации от 30.12.2008 N 6-ФЗ и от 30.12.2008 N 7-ФЗ опубликован в изданиях «Российская газета», N 7, 21.01.2009, «Собрание законодательства РФ» , 26.01.2009, № 4, ст. 445, «Парламентская газета», № 4, 23-29.01.2009), Гражданским кодексом Российской Федерации (часть первая) от 30.11.1994 № 51-ФЗ</w:t>
      </w:r>
      <w:proofErr w:type="gramEnd"/>
      <w:r w:rsidRPr="00DF5F8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DF5F8C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DF5F8C">
        <w:rPr>
          <w:rFonts w:ascii="Times New Roman" w:eastAsia="Times New Roman" w:hAnsi="Times New Roman" w:cs="Times New Roman"/>
          <w:sz w:val="28"/>
          <w:szCs w:val="28"/>
        </w:rPr>
        <w:t xml:space="preserve"> в изданиях «Собрание законодательства РФ», 05.12.1994, № 32, ст. 3301, «Российская газета», № 238-239, 08.12.1994), Налоговым кодексом Российской Федерации (часть вторая) от 05</w:t>
      </w:r>
      <w:r w:rsidRPr="00356404">
        <w:rPr>
          <w:rFonts w:ascii="Times New Roman" w:eastAsia="Times New Roman" w:hAnsi="Times New Roman" w:cs="Times New Roman"/>
          <w:sz w:val="28"/>
          <w:szCs w:val="28"/>
        </w:rPr>
        <w:t>.08.2000 № 117-ФЗ (опубликован</w:t>
      </w:r>
      <w:r w:rsidRPr="00356404">
        <w:rPr>
          <w:rFonts w:ascii="Times New Roman" w:eastAsia="Times New Roman" w:hAnsi="Times New Roman" w:cs="Times New Roman"/>
          <w:sz w:val="26"/>
          <w:szCs w:val="26"/>
        </w:rPr>
        <w:t xml:space="preserve"> в изданиях </w:t>
      </w:r>
      <w:r w:rsidRPr="00356404">
        <w:rPr>
          <w:rFonts w:ascii="Times New Roman" w:eastAsia="Times New Roman" w:hAnsi="Times New Roman" w:cs="Times New Roman"/>
          <w:sz w:val="28"/>
          <w:szCs w:val="28"/>
        </w:rPr>
        <w:t>«Собрание законодательства РФ», 07.08.2000 № 32, ст. 3340,  «Парламентская газета», № 151-152,</w:t>
      </w:r>
      <w:r w:rsidRPr="00356404">
        <w:rPr>
          <w:rFonts w:ascii="Times New Roman" w:eastAsia="Times New Roman" w:hAnsi="Times New Roman" w:cs="Times New Roman"/>
          <w:sz w:val="26"/>
          <w:szCs w:val="26"/>
        </w:rPr>
        <w:t xml:space="preserve"> 10.08.2000); - </w:t>
      </w:r>
      <w:proofErr w:type="gramStart"/>
      <w:r w:rsidRPr="00356404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(первоначальный текст</w:t>
      </w:r>
      <w:r w:rsidRPr="00356404">
        <w:rPr>
          <w:rFonts w:ascii="Times New Roman" w:eastAsia="Times New Roman" w:hAnsi="Times New Roman" w:cs="Times New Roman"/>
          <w:sz w:val="26"/>
          <w:szCs w:val="26"/>
        </w:rPr>
        <w:t xml:space="preserve"> документа опубликован в изданиях «Собрание законодательства РФ», 06.10.2003, № 40, ст. 3822, </w:t>
      </w:r>
      <w:r w:rsidRPr="00356404">
        <w:rPr>
          <w:rFonts w:ascii="Times New Roman" w:eastAsia="Times New Roman" w:hAnsi="Times New Roman" w:cs="Times New Roman"/>
          <w:sz w:val="28"/>
          <w:szCs w:val="28"/>
        </w:rPr>
        <w:t>«Парламентская газета», № 186, 08.10.2003, «Российская газета», № 202, 08.10.2003); - Налоговым кодексом</w:t>
      </w:r>
      <w:r w:rsidRPr="00356404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(часть вторая) от 05.08.2000 № 117-</w:t>
      </w:r>
      <w:r w:rsidRPr="00356404">
        <w:rPr>
          <w:rFonts w:ascii="Times New Roman" w:eastAsia="Times New Roman" w:hAnsi="Times New Roman" w:cs="Times New Roman"/>
          <w:sz w:val="28"/>
          <w:szCs w:val="28"/>
        </w:rPr>
        <w:t>ФЗ (опубликован в изданиях «Собрание законодательства РФ», 07.08.2000, № 32, ст. 3340,  «Парламентская газета», № 151-152, 10.08.2000);</w:t>
      </w:r>
      <w:proofErr w:type="gramEnd"/>
      <w:r w:rsidRPr="00356404">
        <w:rPr>
          <w:rFonts w:ascii="Times New Roman" w:eastAsia="Times New Roman" w:hAnsi="Times New Roman" w:cs="Times New Roman"/>
          <w:sz w:val="28"/>
          <w:szCs w:val="28"/>
        </w:rPr>
        <w:t xml:space="preserve"> - Приказом Минюста Российской Федерации</w:t>
      </w:r>
      <w:r w:rsidRPr="00356404">
        <w:rPr>
          <w:rFonts w:ascii="Times New Roman" w:eastAsia="Times New Roman" w:hAnsi="Times New Roman" w:cs="Times New Roman"/>
          <w:sz w:val="26"/>
          <w:szCs w:val="26"/>
        </w:rPr>
        <w:t xml:space="preserve"> от 27.12.2007 № 256 «Об утверждении Инструкции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 о порядке совершения </w:t>
      </w:r>
      <w:r w:rsidRPr="00356404">
        <w:rPr>
          <w:rFonts w:ascii="Times New Roman" w:eastAsia="Times New Roman" w:hAnsi="Times New Roman" w:cs="Times New Roman"/>
          <w:sz w:val="26"/>
          <w:szCs w:val="26"/>
        </w:rPr>
        <w:t>нотариальных действий главами местных администраций поселений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56404">
        <w:rPr>
          <w:rFonts w:ascii="Times New Roman" w:eastAsia="Times New Roman" w:hAnsi="Times New Roman" w:cs="Times New Roman"/>
          <w:sz w:val="26"/>
          <w:szCs w:val="26"/>
        </w:rPr>
        <w:t>муниципальных районов и специально уполномоченными должностными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 лицами местного самоуправления поселений и муниципальных районов» (</w:t>
      </w:r>
      <w:proofErr w:type="gramStart"/>
      <w:r w:rsidRPr="00473D7C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 в издании «Российская газета», № 3, 11.01.2008); - Приказом Минюста Российской Федерации от 10.04.2002  № 99 «Об утверждении Форм реестров для регистрации 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нотариальных действий, нотариальных свидетельств и удостоверительных надписей на сделках и свидетельствуемых документах» (Зарегистрировано в Минюсте РФ 18 апреля 2002 г. Регистрационный N 3385) - Основами законодательства Российской Федерации о нотариате (утв. </w:t>
      </w:r>
      <w:proofErr w:type="gramStart"/>
      <w:r w:rsidRPr="00473D7C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 РФ 11.02.1993 № 4462-1) (опубликован в изданиях «Ведомости СНД и ВС РФ», 11.03.1993, № 10, ст. 357, «Российская газета», N 49, 13.03.1993), Уставом Дружинского  сельского поселения Омского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района Омской области,  п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>лавы Дружинского сельского поселения № 33-п  от 01.02.2011</w:t>
      </w:r>
      <w:r w:rsidR="00085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уполномоченного лица по совершению нотариальных действий». </w:t>
      </w:r>
    </w:p>
    <w:p w:rsidR="00DF5F8C" w:rsidRPr="00473D7C" w:rsidRDefault="00995F83" w:rsidP="00DF5F8C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86F2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F5F8C" w:rsidRPr="00DF5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F8C">
        <w:rPr>
          <w:rFonts w:ascii="Times New Roman" w:eastAsia="Times New Roman" w:hAnsi="Times New Roman" w:cs="Times New Roman"/>
          <w:sz w:val="28"/>
          <w:szCs w:val="28"/>
        </w:rPr>
        <w:t>За получением м</w:t>
      </w:r>
      <w:r w:rsidR="00DF5F8C" w:rsidRPr="00586F25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DF5F8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F5F8C" w:rsidRPr="00586F25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DF5F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F5F8C" w:rsidRPr="00586F25">
        <w:rPr>
          <w:rFonts w:ascii="Times New Roman" w:eastAsia="Times New Roman" w:hAnsi="Times New Roman" w:cs="Times New Roman"/>
          <w:sz w:val="28"/>
          <w:szCs w:val="28"/>
        </w:rPr>
        <w:t xml:space="preserve"> по совершению нотариальных дейс</w:t>
      </w:r>
      <w:r w:rsidR="00DF5F8C">
        <w:rPr>
          <w:rFonts w:ascii="Times New Roman" w:eastAsia="Times New Roman" w:hAnsi="Times New Roman" w:cs="Times New Roman"/>
          <w:sz w:val="28"/>
          <w:szCs w:val="28"/>
        </w:rPr>
        <w:t xml:space="preserve">твий предоставляется </w:t>
      </w:r>
      <w:r w:rsidR="00DF5F8C" w:rsidRPr="00473D7C">
        <w:rPr>
          <w:rFonts w:ascii="Times New Roman" w:eastAsia="Times New Roman" w:hAnsi="Times New Roman" w:cs="Times New Roman"/>
          <w:sz w:val="28"/>
          <w:szCs w:val="28"/>
        </w:rPr>
        <w:t>физическим лицам, юридическим лицам  и их представителям</w:t>
      </w:r>
      <w:r w:rsidR="00DF5F8C">
        <w:rPr>
          <w:rFonts w:ascii="Times New Roman" w:eastAsia="Times New Roman" w:hAnsi="Times New Roman" w:cs="Times New Roman"/>
          <w:sz w:val="28"/>
          <w:szCs w:val="28"/>
        </w:rPr>
        <w:t>, зарегистрированным на территории Дружинского сельского поселения Омского муниципального района Омской области (далее по текст</w:t>
      </w:r>
      <w:proofErr w:type="gramStart"/>
      <w:r w:rsidR="00DF5F8C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="00DF5F8C">
        <w:rPr>
          <w:rFonts w:ascii="Times New Roman" w:eastAsia="Times New Roman" w:hAnsi="Times New Roman" w:cs="Times New Roman"/>
          <w:sz w:val="28"/>
          <w:szCs w:val="28"/>
        </w:rPr>
        <w:t xml:space="preserve"> Дружинское сельское поселение) </w:t>
      </w:r>
      <w:r w:rsidR="00DF5F8C" w:rsidRPr="00473D7C">
        <w:rPr>
          <w:rFonts w:ascii="Times New Roman" w:eastAsia="Times New Roman" w:hAnsi="Times New Roman" w:cs="Times New Roman"/>
          <w:sz w:val="28"/>
          <w:szCs w:val="28"/>
        </w:rPr>
        <w:t xml:space="preserve"> при:</w:t>
      </w:r>
    </w:p>
    <w:p w:rsidR="00DF5F8C" w:rsidRPr="00473D7C" w:rsidRDefault="00DF5F8C" w:rsidP="00DF5F8C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 удостоверение доверенностей;</w:t>
      </w:r>
    </w:p>
    <w:p w:rsidR="00DF5F8C" w:rsidRPr="00473D7C" w:rsidRDefault="00DF5F8C" w:rsidP="00DF5F8C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 свидетельствование верности копий документов и выписок из них;</w:t>
      </w:r>
    </w:p>
    <w:p w:rsidR="00DF5F8C" w:rsidRPr="00473D7C" w:rsidRDefault="00DF5F8C" w:rsidP="00DF5F8C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 свидетельствование подлинности подписи на документах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8E5" w:rsidRPr="00586F25" w:rsidRDefault="008C38E5" w:rsidP="008C38E5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Требования к п</w:t>
      </w:r>
      <w:r w:rsidRPr="00586F25">
        <w:rPr>
          <w:rFonts w:ascii="Times New Roman" w:eastAsia="Times New Roman" w:hAnsi="Times New Roman" w:cs="Times New Roman"/>
          <w:sz w:val="28"/>
          <w:szCs w:val="28"/>
        </w:rPr>
        <w:t>орядк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86F25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информирования о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6F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8C38E5" w:rsidRPr="00473D7C" w:rsidRDefault="008C38E5" w:rsidP="00085C48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в здании 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>Администрации Дружинского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расположенному по адресу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8C38E5" w:rsidRPr="00473D7C" w:rsidRDefault="008C38E5" w:rsidP="00085C48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644507, Омская область,</w:t>
      </w:r>
    </w:p>
    <w:p w:rsidR="008C38E5" w:rsidRPr="00473D7C" w:rsidRDefault="008C38E5" w:rsidP="00085C48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Омский  район, с. Дружино, </w:t>
      </w:r>
    </w:p>
    <w:p w:rsidR="008C38E5" w:rsidRPr="00473D7C" w:rsidRDefault="008C38E5" w:rsidP="00085C48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ул. Средняя, </w:t>
      </w:r>
      <w:r w:rsidR="002F0D01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1 «а», </w:t>
      </w:r>
      <w:proofErr w:type="spellStart"/>
      <w:r w:rsidRPr="00473D7C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473D7C">
        <w:rPr>
          <w:rFonts w:ascii="Times New Roman" w:eastAsia="Times New Roman" w:hAnsi="Times New Roman" w:cs="Times New Roman"/>
          <w:sz w:val="28"/>
          <w:szCs w:val="28"/>
        </w:rPr>
        <w:t>. № 3;</w:t>
      </w:r>
    </w:p>
    <w:p w:rsidR="008C38E5" w:rsidRPr="00473D7C" w:rsidRDefault="008C38E5" w:rsidP="00085C48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номер телефона: 8 (3812) 931-130</w:t>
      </w:r>
    </w:p>
    <w:p w:rsidR="008C38E5" w:rsidRPr="00473D7C" w:rsidRDefault="008C38E5" w:rsidP="00085C48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- адрес электронной почты </w:t>
      </w:r>
      <w:proofErr w:type="spellStart"/>
      <w:r w:rsidRPr="00473D7C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Pr="00473D7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omdsp</w:t>
        </w:r>
        <w:r w:rsidRPr="00473D7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Pr="00473D7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473D7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473D7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473D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38E5" w:rsidRPr="00473D7C" w:rsidRDefault="008C38E5" w:rsidP="00085C48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- на Интернет - </w:t>
      </w:r>
      <w:proofErr w:type="gramStart"/>
      <w:r w:rsidRPr="00473D7C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Pr="00473D7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</w:t>
        </w:r>
        <w:r w:rsidRPr="00473D7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dsp</w:t>
        </w:r>
        <w:r w:rsidRPr="00473D7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</w:t>
        </w:r>
        <w:r w:rsidRPr="00473D7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omsk</w:t>
        </w:r>
        <w:r w:rsidRPr="00473D7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.3</w:t>
        </w:r>
        <w:r w:rsidRPr="00473D7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dn</w:t>
        </w:r>
        <w:r w:rsidRPr="00473D7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473D7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Pr="00473D7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;</w:t>
        </w:r>
      </w:hyperlink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38E5" w:rsidRPr="00473D7C" w:rsidRDefault="008C38E5" w:rsidP="00085C48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  <w:u w:val="single"/>
        </w:rPr>
        <w:t>График работы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38E5" w:rsidRPr="00473D7C" w:rsidRDefault="008C38E5" w:rsidP="00085C48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понедельник - пятница с 8:30 до 17:15; перерыв с 12:30 до 14:00; суббота, воскресенье - выходные дни.</w:t>
      </w:r>
    </w:p>
    <w:p w:rsidR="008C38E5" w:rsidRPr="00473D7C" w:rsidRDefault="008C38E5" w:rsidP="00085C48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График приема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должностного</w:t>
      </w:r>
      <w:r w:rsidRPr="00473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лица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C38E5" w:rsidRPr="00473D7C" w:rsidRDefault="008C38E5" w:rsidP="00085C48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Среда с 9:00 до 16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>:00, перерыв с 12:30 до 14:00</w:t>
      </w:r>
    </w:p>
    <w:p w:rsidR="002F0D01" w:rsidRDefault="002F0D01" w:rsidP="00085C48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  о порядке предоставления муниципальной услуги осуществляется Администрацией Дружинского сельского поселения:</w:t>
      </w:r>
    </w:p>
    <w:p w:rsidR="008C38E5" w:rsidRDefault="002F0D01" w:rsidP="00085C48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телефону;</w:t>
      </w:r>
    </w:p>
    <w:p w:rsidR="002F0D01" w:rsidRDefault="002F0D01" w:rsidP="008C38E5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-путем направления письменного ответа на заявление заявителя по почте;</w:t>
      </w:r>
    </w:p>
    <w:p w:rsidR="002F0D01" w:rsidRDefault="002F0D01" w:rsidP="008C38E5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-путем направления в электронном виде по телекоммуникационным каналам связи ответа на заявление заявителя;</w:t>
      </w:r>
    </w:p>
    <w:p w:rsidR="002F0D01" w:rsidRDefault="002F0D01" w:rsidP="008C38E5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--при личном приеме;</w:t>
      </w:r>
    </w:p>
    <w:p w:rsidR="002F0D01" w:rsidRDefault="002F0D01" w:rsidP="008C38E5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-путем размещения информации в открытой и доступной форме на официальном сайте Дружинского сельского поселения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диный портал) и государственной информационной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системе Омской области «Портал государственных и муниципальных услуг Омской области» («далее- Портал Омской области).</w:t>
      </w:r>
    </w:p>
    <w:p w:rsidR="002F0D01" w:rsidRPr="00473D7C" w:rsidRDefault="002F0D01" w:rsidP="008C38E5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При ответах на телефонные звонки и личные обращения должностное лицо Администрации Дружинского сельского поселения подробно, в вежливой (корректной) форме информирует обратившихся лиц по интересующим вопросам.</w:t>
      </w:r>
    </w:p>
    <w:p w:rsidR="002F0D01" w:rsidRDefault="002F0D01" w:rsidP="002F0D01">
      <w:pPr>
        <w:pStyle w:val="ConsPlusNormal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2F0D01" w:rsidRDefault="002F0D01" w:rsidP="002F0D01">
      <w:pPr>
        <w:pStyle w:val="ConsPlusNormal"/>
        <w:numPr>
          <w:ilvl w:val="0"/>
          <w:numId w:val="1"/>
        </w:numPr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на официальном сайте Дружинского сельского поселения Омского муниципального района Омской области;</w:t>
      </w:r>
    </w:p>
    <w:p w:rsidR="002F0D01" w:rsidRDefault="002F0D01" w:rsidP="002F0D0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размещения на информационных стендах, расположенных на территории Дружинского сельского поселения Омского муниципального района Омской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F0D01" w:rsidRDefault="002F0D01" w:rsidP="002F0D0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3)использования средств телефонной связи;</w:t>
      </w:r>
    </w:p>
    <w:p w:rsidR="002F0D01" w:rsidRPr="00865ADA" w:rsidRDefault="002F0D01" w:rsidP="002F0D0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4)проведения консультаций специалистом Дружинского КДЦ при личном обращении.</w:t>
      </w:r>
    </w:p>
    <w:p w:rsidR="00CA2550" w:rsidRDefault="00CA2550" w:rsidP="00995F83">
      <w:pPr>
        <w:spacing w:after="0" w:line="240" w:lineRule="auto"/>
        <w:ind w:left="-567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95F83" w:rsidRDefault="00995F83" w:rsidP="00995F83">
      <w:pPr>
        <w:spacing w:after="0" w:line="240" w:lineRule="auto"/>
        <w:ind w:left="-567" w:firstLine="56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7A7DB5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995F83" w:rsidRPr="00586F25" w:rsidRDefault="00995F83" w:rsidP="00995F83">
      <w:pPr>
        <w:spacing w:after="0" w:line="240" w:lineRule="auto"/>
        <w:ind w:left="-567" w:firstLine="567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5F83" w:rsidRDefault="00CA2550" w:rsidP="00CA255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Наименование муниципальной услуги: «По совершению нотариальных действий».</w:t>
      </w:r>
    </w:p>
    <w:p w:rsidR="00CA2550" w:rsidRPr="00586F25" w:rsidRDefault="00CA2550" w:rsidP="00CA255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586F25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услугу:</w:t>
      </w:r>
    </w:p>
    <w:p w:rsidR="00CA2550" w:rsidRPr="00473D7C" w:rsidRDefault="00CA2550" w:rsidP="00CA255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Дружинского сельского поселения (далее - администрация), в лице уполномоченного должностного лица Администрации Дружинского сельского поселения (далее по тексту административного регламента –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 лицо).</w:t>
      </w:r>
    </w:p>
    <w:p w:rsidR="00CA2550" w:rsidRDefault="00CA2550" w:rsidP="00CA255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иные органы государственной и муниципальной власти не участвуют.</w:t>
      </w:r>
    </w:p>
    <w:p w:rsidR="00CA2550" w:rsidRDefault="00CA2550" w:rsidP="00CA255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Конечным р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>езультатом предоставления муниципальной услуги является:</w:t>
      </w:r>
    </w:p>
    <w:p w:rsidR="00CA2550" w:rsidRDefault="00CA2550" w:rsidP="00CA255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 совершение нотариальных действий по удостоверению доверенности, свидетельствованию верность копий документов, выписок из них и подлинность подписи на документах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2550" w:rsidRPr="00473D7C" w:rsidRDefault="00CA2550" w:rsidP="00CA255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-отказ в совершении нотариальных действий.</w:t>
      </w:r>
    </w:p>
    <w:p w:rsidR="00CA2550" w:rsidRDefault="00CA2550" w:rsidP="00A523EA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Срок предоставления муниципальной услуги:</w:t>
      </w:r>
    </w:p>
    <w:p w:rsidR="00CA2550" w:rsidRDefault="00CA2550" w:rsidP="00A523EA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в день обращения.</w:t>
      </w:r>
    </w:p>
    <w:p w:rsidR="00CA2550" w:rsidRDefault="00CA2550" w:rsidP="00A523EA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Правовые основания для предоставления муниципальной услуги  изложены в п. 2 административного регламента.</w:t>
      </w:r>
    </w:p>
    <w:p w:rsidR="00A523EA" w:rsidRPr="00586F25" w:rsidRDefault="00A523EA" w:rsidP="00A523EA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86F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Исчерпывающий п</w:t>
      </w:r>
      <w:r w:rsidRPr="00586F25">
        <w:rPr>
          <w:rFonts w:ascii="Times New Roman" w:eastAsia="Times New Roman" w:hAnsi="Times New Roman" w:cs="Times New Roman"/>
          <w:sz w:val="28"/>
          <w:szCs w:val="28"/>
        </w:rPr>
        <w:t xml:space="preserve">еречень документов, необходимых для получения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 муниципальной услуги, подлежащих предоставлении заявителем</w:t>
      </w:r>
      <w:r w:rsidRPr="00586F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23EA" w:rsidRPr="00473D7C" w:rsidRDefault="00A523EA" w:rsidP="00A523EA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11.1.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доверенностей:</w:t>
      </w:r>
    </w:p>
    <w:p w:rsidR="00A523EA" w:rsidRPr="00473D7C" w:rsidRDefault="00A523EA" w:rsidP="00A523EA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523EA">
        <w:rPr>
          <w:rFonts w:ascii="Times New Roman" w:eastAsia="Times New Roman" w:hAnsi="Times New Roman" w:cs="Times New Roman"/>
          <w:i/>
          <w:sz w:val="28"/>
          <w:szCs w:val="28"/>
        </w:rPr>
        <w:t>для физических лиц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23EA" w:rsidRPr="00473D7C" w:rsidRDefault="00A523EA" w:rsidP="00A523EA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 паспорт или другие документы, удостоверяющие личность заявителя;</w:t>
      </w:r>
    </w:p>
    <w:p w:rsidR="00A523EA" w:rsidRPr="00473D7C" w:rsidRDefault="00A523EA" w:rsidP="00A523EA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 документов об уплате государственной пошлины.</w:t>
      </w:r>
    </w:p>
    <w:p w:rsidR="00A523EA" w:rsidRPr="00473D7C" w:rsidRDefault="00A523EA" w:rsidP="00A523EA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523EA">
        <w:rPr>
          <w:rFonts w:ascii="Times New Roman" w:eastAsia="Times New Roman" w:hAnsi="Times New Roman" w:cs="Times New Roman"/>
          <w:i/>
          <w:sz w:val="28"/>
          <w:szCs w:val="28"/>
        </w:rPr>
        <w:t>для юридических лиц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23EA" w:rsidRPr="00473D7C" w:rsidRDefault="00A523EA" w:rsidP="00A523EA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lastRenderedPageBreak/>
        <w:t>- учредительные документы юридического лица;</w:t>
      </w:r>
    </w:p>
    <w:p w:rsidR="00A523EA" w:rsidRPr="00473D7C" w:rsidRDefault="00A523EA" w:rsidP="00A523EA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3D7C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его избрание (назначение), составленные в соответствии с порядком избрания (назначения), установленным уставом юридического лица (например, протокол общего собрания, протокол заседания правления об избрании (назначении), приказ о назначении директором (генеральным директором).</w:t>
      </w:r>
      <w:proofErr w:type="gramEnd"/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 В подтверждение полномочий представителя юридического лица, действующего по доверенности юридического лица, должностному лицу местного самоуправления должны быть представлены:</w:t>
      </w:r>
    </w:p>
    <w:p w:rsidR="00A523EA" w:rsidRPr="00473D7C" w:rsidRDefault="00A523EA" w:rsidP="00A523EA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 учредительные документы юридического лица;</w:t>
      </w:r>
    </w:p>
    <w:p w:rsidR="00A523EA" w:rsidRPr="00473D7C" w:rsidRDefault="00A523EA" w:rsidP="00A523EA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 доверенность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организации.</w:t>
      </w:r>
    </w:p>
    <w:p w:rsidR="00A523EA" w:rsidRDefault="00A523EA" w:rsidP="00A523EA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 документов об уплате государственной пошлины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23EA" w:rsidRPr="00586F25" w:rsidRDefault="00A523EA" w:rsidP="00A523EA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11.2.с</w:t>
      </w:r>
      <w:r w:rsidRPr="00586F25">
        <w:rPr>
          <w:rFonts w:ascii="Times New Roman" w:eastAsia="Times New Roman" w:hAnsi="Times New Roman" w:cs="Times New Roman"/>
          <w:sz w:val="28"/>
          <w:szCs w:val="28"/>
        </w:rPr>
        <w:t>видетельствование верности копий документов и выписок из них:</w:t>
      </w:r>
    </w:p>
    <w:p w:rsidR="00A523EA" w:rsidRPr="00473D7C" w:rsidRDefault="00A523EA" w:rsidP="00A523EA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 паспорт или другие документы, удостоверяющие личность заявителя;</w:t>
      </w:r>
    </w:p>
    <w:p w:rsidR="00A523EA" w:rsidRPr="00473D7C" w:rsidRDefault="00A523EA" w:rsidP="00A523EA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- 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</w:t>
      </w:r>
    </w:p>
    <w:p w:rsidR="00A523EA" w:rsidRDefault="00A523EA" w:rsidP="00A523EA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 документов об уплате государственной пошлины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3EA" w:rsidRPr="00586F25" w:rsidRDefault="00A523EA" w:rsidP="00A523EA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11.3.с</w:t>
      </w:r>
      <w:r w:rsidRPr="00586F25">
        <w:rPr>
          <w:rFonts w:ascii="Times New Roman" w:eastAsia="Times New Roman" w:hAnsi="Times New Roman" w:cs="Times New Roman"/>
          <w:sz w:val="28"/>
          <w:szCs w:val="28"/>
        </w:rPr>
        <w:t>видетельствование подлинности подписи на документах:</w:t>
      </w:r>
    </w:p>
    <w:p w:rsidR="00A523EA" w:rsidRDefault="00A523EA" w:rsidP="00A523EA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-паспорт или другие документы, удостоверяющие личность заявителя;</w:t>
      </w:r>
    </w:p>
    <w:p w:rsidR="00A523EA" w:rsidRDefault="00A523EA" w:rsidP="00A523EA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-документов об уплате государственной пошлины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3EA" w:rsidRDefault="00A523EA" w:rsidP="00A523EA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Исчерпывающий п</w:t>
      </w:r>
      <w:r w:rsidRPr="00586F25">
        <w:rPr>
          <w:rFonts w:ascii="Times New Roman" w:eastAsia="Times New Roman" w:hAnsi="Times New Roman" w:cs="Times New Roman"/>
          <w:sz w:val="28"/>
          <w:szCs w:val="28"/>
        </w:rPr>
        <w:t xml:space="preserve">еречень документов, необходимых для получения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услуг, которые находятся в распоряжении иных органов, участвующих в предоставлении муниципальной услуги, и которые заявитель  вправе предоставить:</w:t>
      </w:r>
    </w:p>
    <w:p w:rsidR="00A523EA" w:rsidRDefault="00A523EA" w:rsidP="00A523EA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86F25">
        <w:rPr>
          <w:rFonts w:ascii="Times New Roman" w:eastAsia="Times New Roman" w:hAnsi="Times New Roman" w:cs="Times New Roman"/>
          <w:sz w:val="28"/>
          <w:szCs w:val="28"/>
        </w:rPr>
        <w:t xml:space="preserve">окументов, необходимых для получения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и услуг, которые находятся в распоряжении иных органов, участвующих в предоставлении муниципаль</w:t>
      </w:r>
      <w:r w:rsidR="001F11EE">
        <w:rPr>
          <w:rFonts w:ascii="Times New Roman" w:eastAsia="Times New Roman" w:hAnsi="Times New Roman" w:cs="Times New Roman"/>
          <w:sz w:val="28"/>
          <w:szCs w:val="28"/>
        </w:rPr>
        <w:t>ной услуги, и которые заявитель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A463E6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3E6" w:rsidRDefault="00A523EA" w:rsidP="00A463E6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Исчерпывающий перечень оснований для отказа в приеме документов необходимых для предоставления муниципальной услуги</w:t>
      </w:r>
      <w:r w:rsidR="00A463E6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A463E6" w:rsidRDefault="00A463E6" w:rsidP="00A463E6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="00A52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463E6" w:rsidRPr="00473D7C" w:rsidRDefault="00A463E6" w:rsidP="00A463E6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 совершение такого действия противоречит закону;</w:t>
      </w:r>
    </w:p>
    <w:p w:rsidR="00A463E6" w:rsidRPr="00473D7C" w:rsidRDefault="00A463E6" w:rsidP="00A463E6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 действие подлежит совершению должностным лицом органа местного самоуправления другого поселения  или нотариусом;</w:t>
      </w:r>
    </w:p>
    <w:p w:rsidR="00A463E6" w:rsidRPr="00473D7C" w:rsidRDefault="00A463E6" w:rsidP="00A463E6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 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</w:r>
    </w:p>
    <w:p w:rsidR="00A463E6" w:rsidRDefault="00A463E6" w:rsidP="00A463E6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 содержание документа, за 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</w:t>
      </w:r>
    </w:p>
    <w:p w:rsidR="00A463E6" w:rsidRDefault="00A463E6" w:rsidP="00E92315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 документы, представленные для совершения нотариального действия, не соответствуют требованиям законодательства.</w:t>
      </w:r>
    </w:p>
    <w:p w:rsidR="00E92315" w:rsidRDefault="00E92315" w:rsidP="00E92315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Совершение нотариального действия может быть отложено в случае:</w:t>
      </w:r>
    </w:p>
    <w:p w:rsidR="00E92315" w:rsidRDefault="00E92315" w:rsidP="00E92315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-необходимости истребования дополнительных сведений от физических и юридических лиц;</w:t>
      </w:r>
    </w:p>
    <w:p w:rsidR="00E92315" w:rsidRDefault="00E92315" w:rsidP="00E92315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-направления документов на экспертизу.</w:t>
      </w:r>
    </w:p>
    <w:p w:rsidR="00B13E5E" w:rsidRPr="00B13E5E" w:rsidRDefault="00A463E6" w:rsidP="00E92315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A46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F25">
        <w:rPr>
          <w:rFonts w:ascii="Times New Roman" w:eastAsia="Times New Roman" w:hAnsi="Times New Roman" w:cs="Times New Roman"/>
          <w:sz w:val="28"/>
          <w:szCs w:val="28"/>
        </w:rPr>
        <w:t>Муниципальная услуга за совершение нотариальных действий оказывается</w:t>
      </w:r>
      <w:r w:rsidR="001F11EE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586F25">
        <w:rPr>
          <w:rFonts w:ascii="Times New Roman" w:eastAsia="Times New Roman" w:hAnsi="Times New Roman" w:cs="Times New Roman"/>
          <w:sz w:val="28"/>
          <w:szCs w:val="28"/>
        </w:rPr>
        <w:t xml:space="preserve"> платной (возмездной) основе.</w:t>
      </w:r>
    </w:p>
    <w:p w:rsidR="00A463E6" w:rsidRDefault="00A463E6" w:rsidP="00E92315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нотариальных действий, для которых законодательством Российской Федерации предусмотрена обязательная нотариальная </w:t>
      </w:r>
      <w:proofErr w:type="gramStart"/>
      <w:r w:rsidRPr="00473D7C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B13E5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B13E5E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>, взимает государственную пошлину по ставкам, установленным законодательством Российской Федерации о налогах и сборах (Статья 333.24. Налогового кодекса Российской Федерации (часть вторая);</w:t>
      </w:r>
    </w:p>
    <w:p w:rsidR="00085C48" w:rsidRDefault="00A463E6" w:rsidP="00085C48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За совершение нотариальных действий, для которых законодательством Российской Федерации не предусмотрена обязательная нотариальная форма, должностное лицо взимает нотариальный тариф в размере, установленном в соответствии с требованиями статьи 22.1 Основ законодательства Российской Федерации о нотариате.</w:t>
      </w:r>
    </w:p>
    <w:p w:rsidR="00A463E6" w:rsidRPr="00473D7C" w:rsidRDefault="00A463E6" w:rsidP="00085C48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За нотариальные действия, совершаемые вне помещения Администрации Дружинского сельского поселения, государственная пошлина уплачивается в размере, увеличенном в полтора раза.</w:t>
      </w:r>
    </w:p>
    <w:p w:rsidR="00A463E6" w:rsidRPr="00473D7C" w:rsidRDefault="00A463E6" w:rsidP="00A463E6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При удостоверении доверенности, выданной в отношении нескольких лиц, государственная пошлина уплачивается однократно.</w:t>
      </w:r>
    </w:p>
    <w:p w:rsidR="008F2FAD" w:rsidRDefault="008F2FAD" w:rsidP="008F2FAD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8F2FAD" w:rsidRDefault="008F2FAD" w:rsidP="008F2FAD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Срок регистрации запроса заявителя о предоставлении муниципальной услуги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электронной форме:</w:t>
      </w:r>
    </w:p>
    <w:p w:rsidR="008F2FAD" w:rsidRDefault="008F2FAD" w:rsidP="008F2FAD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представленных заявлений и документов  производится должностным лицом, ответственным за прием документов, в день их подачи.</w:t>
      </w:r>
    </w:p>
    <w:p w:rsidR="008F2FAD" w:rsidRDefault="008F2FAD" w:rsidP="008F2FAD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Требования к местам предоставления муниципальной услуги:</w:t>
      </w:r>
    </w:p>
    <w:p w:rsidR="00634DAF" w:rsidRPr="00634DAF" w:rsidRDefault="00634DAF" w:rsidP="00634DAF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 носят открытый общедоступный характер.</w:t>
      </w:r>
    </w:p>
    <w:p w:rsidR="00634DAF" w:rsidRDefault="00634DAF" w:rsidP="00634DA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634DAF" w:rsidRDefault="00634DAF" w:rsidP="00634D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634DAF" w:rsidRDefault="00634DAF" w:rsidP="00634D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634DAF" w:rsidRDefault="00634DAF" w:rsidP="00634D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634DAF" w:rsidRDefault="00634DAF" w:rsidP="00634DA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634DAF" w:rsidRDefault="00634DAF" w:rsidP="00634D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местонахождение: Омская область, Омский район, с. Дружино,              ул. Средняя, д. 1А;</w:t>
      </w:r>
    </w:p>
    <w:p w:rsidR="00634DAF" w:rsidRDefault="00634DAF" w:rsidP="00634DAF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634DAF" w:rsidRDefault="00634DAF" w:rsidP="00634DAF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4DAF" w:rsidRDefault="00634DAF" w:rsidP="00634DAF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>
        <w:rPr>
          <w:rFonts w:ascii="Times New Roman" w:hAnsi="Times New Roman" w:cs="Times New Roman"/>
          <w:sz w:val="28"/>
          <w:szCs w:val="28"/>
        </w:rPr>
        <w:t>.3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4DAF" w:rsidRDefault="00634DAF" w:rsidP="00634D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график работы: понедельник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>етверг  - с 08.30 до 17.15,  пятница : с 8.30 – 17.00 час. перерыв с 12.30 до 14.00, суббота, воскресенье - выходные дни</w:t>
      </w:r>
    </w:p>
    <w:p w:rsidR="00634DAF" w:rsidRDefault="00634DAF" w:rsidP="00634D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часы приема сотрудника:  вторник-среда - с 09.00 до 17.00, перерыв с 12.30 до 14.00, суббота, воскресенье - выходные дни.</w:t>
      </w:r>
    </w:p>
    <w:p w:rsidR="00634DAF" w:rsidRDefault="00634DAF" w:rsidP="00634D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Справочный телефон: 8(3812) 93-11-81; 8(3812) 93-12-91 </w:t>
      </w:r>
    </w:p>
    <w:p w:rsidR="00634DAF" w:rsidRDefault="00634DAF" w:rsidP="00634DA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634DAF" w:rsidRDefault="00634DAF" w:rsidP="00634D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634DAF" w:rsidRDefault="00634DAF" w:rsidP="00634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634DAF" w:rsidRDefault="00634DAF" w:rsidP="00634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 </w:t>
      </w:r>
    </w:p>
    <w:p w:rsidR="00634DAF" w:rsidRDefault="00634DAF" w:rsidP="00634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оснований для отказа в выполнении муниципальной функции,</w:t>
      </w:r>
    </w:p>
    <w:p w:rsidR="00634DAF" w:rsidRDefault="00634DAF" w:rsidP="00634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образцы заполнения бланков заявлений </w:t>
      </w:r>
    </w:p>
    <w:p w:rsidR="00634DAF" w:rsidRDefault="00634DAF" w:rsidP="00634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 а так же последовательность их посещения,</w:t>
      </w:r>
    </w:p>
    <w:p w:rsidR="00634DAF" w:rsidRDefault="00634DAF" w:rsidP="00634DAF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634DAF" w:rsidRDefault="00634DAF" w:rsidP="00634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кабинетах и рабочих местах (столах, стойках) должны быть указаны:</w:t>
      </w:r>
    </w:p>
    <w:p w:rsidR="00634DAF" w:rsidRDefault="00634DAF" w:rsidP="00634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образования,</w:t>
      </w:r>
    </w:p>
    <w:p w:rsidR="00D67D12" w:rsidRDefault="00634DAF" w:rsidP="00634DAF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Рабочие кабинеты должны быть обеспечены достаточным количеством мест для приема документов и работы с заявителями.</w:t>
      </w:r>
    </w:p>
    <w:p w:rsidR="00D67D12" w:rsidRDefault="00D67D12" w:rsidP="008F2FAD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Показатели доступности и качества муниципальной услуги.</w:t>
      </w:r>
    </w:p>
    <w:p w:rsidR="00D67D12" w:rsidRDefault="00D67D12" w:rsidP="0072539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D67D12" w:rsidRPr="00D67D12" w:rsidRDefault="00D67D12" w:rsidP="00725397">
      <w:pPr>
        <w:pStyle w:val="a9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t>удовлетворенность заявителей качеством муниципальной услуги;</w:t>
      </w:r>
    </w:p>
    <w:p w:rsidR="00D67D12" w:rsidRDefault="00D67D12" w:rsidP="00725397">
      <w:pPr>
        <w:pStyle w:val="a9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67D12" w:rsidRPr="00D67D12" w:rsidRDefault="00D67D12" w:rsidP="00725397">
      <w:pPr>
        <w:autoSpaceDE w:val="0"/>
        <w:autoSpaceDN w:val="0"/>
        <w:adjustRightInd w:val="0"/>
        <w:spacing w:after="0" w:line="240" w:lineRule="auto"/>
        <w:ind w:left="-426"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7D12">
        <w:rPr>
          <w:rFonts w:ascii="Times New Roman" w:hAnsi="Times New Roman" w:cs="Times New Roman"/>
          <w:sz w:val="28"/>
          <w:szCs w:val="28"/>
        </w:rPr>
        <w:t>) количество жалоб, поступивших от заявителей в части качества и доступности оказываемой услуги (шт.);</w:t>
      </w:r>
    </w:p>
    <w:p w:rsidR="00D67D12" w:rsidRPr="00D67D12" w:rsidRDefault="00D67D12" w:rsidP="00725397">
      <w:pPr>
        <w:autoSpaceDE w:val="0"/>
        <w:autoSpaceDN w:val="0"/>
        <w:adjustRightInd w:val="0"/>
        <w:spacing w:after="0" w:line="240" w:lineRule="auto"/>
        <w:ind w:left="-426"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7D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</w:t>
      </w:r>
      <w:r w:rsidR="007253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сле с использованием </w:t>
      </w:r>
      <w:r w:rsidR="00725397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="00D627BF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</w:p>
    <w:p w:rsidR="00995F83" w:rsidRDefault="00995F83" w:rsidP="00995F83">
      <w:pPr>
        <w:spacing w:before="180" w:after="0" w:line="240" w:lineRule="auto"/>
        <w:ind w:left="-567" w:firstLine="56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7A7DB5">
        <w:rPr>
          <w:rFonts w:ascii="Times New Roman" w:hAnsi="Times New Roman" w:cs="Times New Roman"/>
          <w:sz w:val="28"/>
          <w:szCs w:val="28"/>
        </w:rPr>
        <w:t>Раздел III</w:t>
      </w:r>
      <w:r w:rsidRPr="007A7D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A7DB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34DAF" w:rsidRPr="00586F25" w:rsidRDefault="00634DAF" w:rsidP="00995F83">
      <w:pPr>
        <w:spacing w:before="180" w:after="0" w:line="240" w:lineRule="auto"/>
        <w:ind w:left="-567" w:firstLine="567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27BF" w:rsidRDefault="00D627BF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20. </w:t>
      </w:r>
      <w:r w:rsidR="00995F83" w:rsidRPr="00473D7C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по совершению нотариальных действий включает в себя следующие административные процедуры:</w:t>
      </w:r>
    </w:p>
    <w:p w:rsidR="00995F83" w:rsidRPr="00473D7C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1) Прием заявителей и рассмотрение предост</w:t>
      </w:r>
      <w:r w:rsidR="00D627BF">
        <w:rPr>
          <w:rFonts w:ascii="Times New Roman" w:eastAsia="Times New Roman" w:hAnsi="Times New Roman" w:cs="Times New Roman"/>
          <w:sz w:val="28"/>
          <w:szCs w:val="28"/>
        </w:rPr>
        <w:t>авленных заявителем документов</w:t>
      </w:r>
      <w:proofErr w:type="gramStart"/>
      <w:r w:rsidR="00D627B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D627B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предоставленных согласно 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D627B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5F83" w:rsidRPr="00473D7C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2) Совершение нотариальных действий. </w:t>
      </w:r>
    </w:p>
    <w:p w:rsidR="00995F83" w:rsidRPr="00473D7C" w:rsidRDefault="00D627BF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995F83" w:rsidRPr="00473D7C">
        <w:rPr>
          <w:rFonts w:ascii="Times New Roman" w:eastAsia="Times New Roman" w:hAnsi="Times New Roman" w:cs="Times New Roman"/>
          <w:sz w:val="28"/>
          <w:szCs w:val="28"/>
        </w:rPr>
        <w:t>. Прием заявителей</w:t>
      </w:r>
    </w:p>
    <w:p w:rsidR="00995F83" w:rsidRPr="00473D7C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к должностному лицу Администрации, ответственному за исполнение муниципальной услуги по совершению нотариальных действий.</w:t>
      </w:r>
      <w:r w:rsidR="00D627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95F83" w:rsidRPr="00473D7C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Должностное лицо, к которому обратился заявитель, обязан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 назвать должность, фамилию, имя отчество предложить представится заявителю, выяснить в целях совершения какого нотариального действия обращается заявитель и предложить </w:t>
      </w:r>
      <w:proofErr w:type="gramStart"/>
      <w:r w:rsidRPr="00473D7C">
        <w:rPr>
          <w:rFonts w:ascii="Times New Roman" w:eastAsia="Times New Roman" w:hAnsi="Times New Roman" w:cs="Times New Roman"/>
          <w:sz w:val="28"/>
          <w:szCs w:val="28"/>
        </w:rPr>
        <w:t>предоставить необходимые документы</w:t>
      </w:r>
      <w:proofErr w:type="gramEnd"/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 для совершения нотариальных действий (перечень документов указан в пункте </w:t>
      </w:r>
      <w:r w:rsidR="00E2206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регламента)</w:t>
      </w:r>
    </w:p>
    <w:p w:rsidR="00E2206D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администрации устанавливают личность обратившегося за совершением нотариального действия </w:t>
      </w:r>
      <w:proofErr w:type="spellStart"/>
      <w:r w:rsidRPr="00473D7C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proofErr w:type="gramStart"/>
      <w:r w:rsidRPr="00473D7C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473D7C">
        <w:rPr>
          <w:rFonts w:ascii="Times New Roman" w:eastAsia="Times New Roman" w:hAnsi="Times New Roman" w:cs="Times New Roman"/>
          <w:sz w:val="28"/>
          <w:szCs w:val="28"/>
        </w:rPr>
        <w:t>становление</w:t>
      </w:r>
      <w:proofErr w:type="spellEnd"/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 личности должно производиться на основании паспорта или других документов, исключающих любые сомнения относительно личности гражданина.</w:t>
      </w:r>
    </w:p>
    <w:p w:rsidR="00E2206D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Время для приема заявителя и рассмотрения </w:t>
      </w:r>
      <w:proofErr w:type="gramStart"/>
      <w:r w:rsidRPr="00473D7C">
        <w:rPr>
          <w:rFonts w:ascii="Times New Roman" w:eastAsia="Times New Roman" w:hAnsi="Times New Roman" w:cs="Times New Roman"/>
          <w:sz w:val="28"/>
          <w:szCs w:val="28"/>
        </w:rPr>
        <w:t>документов, предоставленных заявителем не может</w:t>
      </w:r>
      <w:proofErr w:type="gramEnd"/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 превышать </w:t>
      </w:r>
      <w:r w:rsidR="00E2206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95F83" w:rsidRPr="00473D7C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</w:t>
      </w:r>
      <w:proofErr w:type="gramStart"/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06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95F83" w:rsidRPr="00586F25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86F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20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86F25">
        <w:rPr>
          <w:rFonts w:ascii="Times New Roman" w:eastAsia="Times New Roman" w:hAnsi="Times New Roman" w:cs="Times New Roman"/>
          <w:sz w:val="28"/>
          <w:szCs w:val="28"/>
        </w:rPr>
        <w:t>. Совершение нотариальных действий</w:t>
      </w:r>
    </w:p>
    <w:p w:rsidR="00E2206D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администрации, ответственному за исполнение муниципальной услуги по совершению нотариальных действий.</w:t>
      </w:r>
    </w:p>
    <w:p w:rsidR="00995F83" w:rsidRPr="00473D7C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Нотариальные действия совершаются при предъявлении всех необходимых для этого документов и уплате государственной пошлины или нотариального тарифа.</w:t>
      </w:r>
    </w:p>
    <w:p w:rsidR="00995F83" w:rsidRPr="00473D7C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Действия должностного лица администрации при совершении нотариальных действий:</w:t>
      </w:r>
    </w:p>
    <w:p w:rsidR="00995F83" w:rsidRPr="00473D7C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1) при удостоверении доверенностей:</w:t>
      </w:r>
    </w:p>
    <w:p w:rsidR="00E2206D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- устанавливает личность заявителя; </w:t>
      </w:r>
    </w:p>
    <w:p w:rsidR="00E2206D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- проверяет оплату за совершение нотариальных действий; </w:t>
      </w:r>
    </w:p>
    <w:p w:rsidR="00E2206D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 готовит текс доверенности,</w:t>
      </w:r>
    </w:p>
    <w:p w:rsidR="00E2206D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- удостоверяет доверенность; </w:t>
      </w:r>
    </w:p>
    <w:p w:rsidR="00E2206D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 подписание доверенности заявителем;</w:t>
      </w:r>
    </w:p>
    <w:p w:rsidR="00995F83" w:rsidRPr="00473D7C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-ставит подпись, оттиск печати Администрации поселения с изображением Государственного герба Российской Федерации;</w:t>
      </w:r>
    </w:p>
    <w:p w:rsidR="00995F83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 регистрирует доверенность в реестре для регистрации нотариальных действий;</w:t>
      </w:r>
    </w:p>
    <w:p w:rsidR="00BE21A0" w:rsidRPr="00473D7C" w:rsidRDefault="00BE21A0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-предоставляет доверенность заявителю.</w:t>
      </w:r>
    </w:p>
    <w:p w:rsidR="00995F83" w:rsidRPr="00473D7C" w:rsidRDefault="00BE21A0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995F83" w:rsidRPr="00473D7C">
        <w:rPr>
          <w:rFonts w:ascii="Times New Roman" w:eastAsia="Times New Roman" w:hAnsi="Times New Roman" w:cs="Times New Roman"/>
          <w:sz w:val="28"/>
          <w:szCs w:val="28"/>
        </w:rPr>
        <w:t>) при свидетельствовании верности копий документов и выписок из них:</w:t>
      </w:r>
    </w:p>
    <w:p w:rsidR="00E2206D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- устанавливает личность заявителя, представившего документы, при этом личная явка владельца документов не требуется; </w:t>
      </w:r>
    </w:p>
    <w:p w:rsidR="00E2206D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- проверяет оплату за совершение нотариальных действий; </w:t>
      </w:r>
    </w:p>
    <w:p w:rsidR="00E2206D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- сличает копию документа или выписка из него с подлинником документа (текст копии должен дословно соответствовать подлиннику); </w:t>
      </w:r>
    </w:p>
    <w:p w:rsidR="00E2206D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- свидетельствует верность выписки, копии документа; </w:t>
      </w:r>
    </w:p>
    <w:p w:rsidR="00995F83" w:rsidRPr="00473D7C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 ставит подпись, оттиск печати Администрации поселения с изображением Государственного герба Российской Федерации.</w:t>
      </w:r>
    </w:p>
    <w:p w:rsidR="00995F83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 регистрирует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 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 в реестре для ре</w:t>
      </w:r>
      <w:r w:rsidR="00BE21A0">
        <w:rPr>
          <w:rFonts w:ascii="Times New Roman" w:eastAsia="Times New Roman" w:hAnsi="Times New Roman" w:cs="Times New Roman"/>
          <w:sz w:val="28"/>
          <w:szCs w:val="28"/>
        </w:rPr>
        <w:t>гистрации нотариальных действий;</w:t>
      </w:r>
    </w:p>
    <w:p w:rsidR="00BE21A0" w:rsidRPr="00473D7C" w:rsidRDefault="00BE21A0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-предоставляет заверенную копию заявителю.</w:t>
      </w:r>
    </w:p>
    <w:p w:rsidR="00995F83" w:rsidRPr="00473D7C" w:rsidRDefault="00BE21A0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95F83" w:rsidRPr="00473D7C">
        <w:rPr>
          <w:rFonts w:ascii="Times New Roman" w:eastAsia="Times New Roman" w:hAnsi="Times New Roman" w:cs="Times New Roman"/>
          <w:sz w:val="28"/>
          <w:szCs w:val="28"/>
        </w:rPr>
        <w:t>) при свидетельствовании подлинности подписи на документах:</w:t>
      </w:r>
    </w:p>
    <w:p w:rsidR="00E2206D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- устанавливает личность заявителя, </w:t>
      </w:r>
    </w:p>
    <w:p w:rsidR="00E2206D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- проверяет оплату за совершение нотариальных действий; </w:t>
      </w:r>
    </w:p>
    <w:p w:rsidR="00E2206D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- свидетельствует подлинность подписи на документе, </w:t>
      </w:r>
    </w:p>
    <w:p w:rsidR="00E2206D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ставит подпись, оттиск печати А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Дружинского сельского 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>изображением Государственного герба Российской Федерации</w:t>
      </w:r>
      <w:proofErr w:type="gramStart"/>
      <w:r w:rsidR="00BE21A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95F83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- регистрирует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 xml:space="preserve"> в реестре для регистрации нотариальных действий</w:t>
      </w:r>
      <w:r w:rsidR="00BE21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1A0" w:rsidRPr="00473D7C" w:rsidRDefault="00BE21A0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предоставляет заверенный документ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заявителю.</w:t>
      </w:r>
    </w:p>
    <w:p w:rsidR="00E2206D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23.</w:t>
      </w:r>
      <w:r w:rsidR="00BE2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D7C">
        <w:rPr>
          <w:rFonts w:ascii="Times New Roman" w:eastAsia="Times New Roman" w:hAnsi="Times New Roman" w:cs="Times New Roman"/>
          <w:sz w:val="28"/>
          <w:szCs w:val="28"/>
        </w:rPr>
        <w:t>При совершении нотариальных действий должностное лицо администрации обязано соблюдать тайну совершаемых нотариальных действий, в связи, с чем ему запрещается разглашать сведения, оглашать документы, которые стали им известны в связи с совершением нотариальных действий, за исключением случаев, предусмотренных законом.</w:t>
      </w:r>
    </w:p>
    <w:p w:rsidR="00995F83" w:rsidRDefault="00995F83" w:rsidP="00BE21A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73D7C">
        <w:rPr>
          <w:rFonts w:ascii="Times New Roman" w:eastAsia="Times New Roman" w:hAnsi="Times New Roman" w:cs="Times New Roman"/>
          <w:sz w:val="28"/>
          <w:szCs w:val="28"/>
        </w:rPr>
        <w:t>24. При совершении нотариального действия должностным лицом администрации на документы проставляется собственноручная подпись указанного лица и оттиск печати Администрации поселения изображением Государственного герба Российской Федерации.</w:t>
      </w:r>
    </w:p>
    <w:p w:rsidR="00995F83" w:rsidRDefault="00995F83" w:rsidP="00BE21A0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95F83" w:rsidRPr="00586F25" w:rsidRDefault="00995F83" w:rsidP="00995F83">
      <w:pPr>
        <w:pStyle w:val="a6"/>
        <w:shd w:val="clear" w:color="auto" w:fill="FFFFFF"/>
        <w:spacing w:before="0" w:beforeAutospacing="0" w:after="75" w:afterAutospacing="0" w:line="225" w:lineRule="atLeast"/>
        <w:ind w:left="-567" w:firstLine="567"/>
        <w:jc w:val="center"/>
        <w:rPr>
          <w:sz w:val="28"/>
          <w:szCs w:val="28"/>
        </w:rPr>
      </w:pPr>
      <w:r w:rsidRPr="007A7DB5">
        <w:rPr>
          <w:sz w:val="28"/>
          <w:szCs w:val="28"/>
        </w:rPr>
        <w:t>Раздел I</w:t>
      </w:r>
      <w:r w:rsidRPr="007A7DB5">
        <w:rPr>
          <w:color w:val="000000"/>
          <w:sz w:val="28"/>
          <w:szCs w:val="28"/>
          <w:shd w:val="clear" w:color="auto" w:fill="FFFFFF"/>
        </w:rPr>
        <w:t>V</w:t>
      </w:r>
      <w:r w:rsidRPr="007A7DB5">
        <w:rPr>
          <w:sz w:val="28"/>
          <w:szCs w:val="28"/>
        </w:rPr>
        <w:t xml:space="preserve">. Форма </w:t>
      </w:r>
      <w:proofErr w:type="gramStart"/>
      <w:r w:rsidRPr="007A7DB5">
        <w:rPr>
          <w:sz w:val="28"/>
          <w:szCs w:val="28"/>
        </w:rPr>
        <w:t>контроля за</w:t>
      </w:r>
      <w:proofErr w:type="gramEnd"/>
      <w:r w:rsidRPr="007A7DB5">
        <w:rPr>
          <w:sz w:val="28"/>
          <w:szCs w:val="28"/>
        </w:rPr>
        <w:t xml:space="preserve"> предоставлением муниципальной услуги</w:t>
      </w:r>
    </w:p>
    <w:p w:rsidR="00BE21A0" w:rsidRDefault="00BE21A0" w:rsidP="00995F83">
      <w:pPr>
        <w:pStyle w:val="a6"/>
        <w:shd w:val="clear" w:color="auto" w:fill="FFFFFF"/>
        <w:spacing w:before="0" w:beforeAutospacing="0" w:after="75" w:afterAutospacing="0" w:line="225" w:lineRule="atLeast"/>
        <w:ind w:left="-567" w:firstLine="567"/>
        <w:jc w:val="both"/>
        <w:rPr>
          <w:sz w:val="28"/>
          <w:szCs w:val="28"/>
        </w:rPr>
      </w:pPr>
    </w:p>
    <w:p w:rsidR="00BE21A0" w:rsidRPr="00BE21A0" w:rsidRDefault="00C63D28" w:rsidP="00BE21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E21A0" w:rsidRPr="00BE21A0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</w:t>
      </w:r>
      <w:proofErr w:type="gramStart"/>
      <w:r w:rsidR="00BE21A0" w:rsidRPr="00BE21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E21A0" w:rsidRPr="00BE21A0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8B6C81" w:rsidRDefault="00BE21A0" w:rsidP="00BE21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21A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</w:t>
      </w:r>
      <w:r w:rsidR="008B6C81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Pr="00BE21A0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</w:t>
      </w:r>
    </w:p>
    <w:p w:rsidR="008B6C81" w:rsidRDefault="008B6C81" w:rsidP="00BE21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исполнения административных процедур осуществляется Главой Дружинского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A1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C81" w:rsidRDefault="008B6C81" w:rsidP="00BE21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Порядок и периодичность осуществления проверок полноты и качества предоставления муниципальной услуги.</w:t>
      </w:r>
    </w:p>
    <w:p w:rsidR="008B6C81" w:rsidRDefault="008B6C81" w:rsidP="00BE21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постоянно путем проведения должностным лицом Администрации Дружинского сельского поселения, ответственным за организацию работ по предоставлению муниципальной услуги, проверок соблюдения и исполнения должностным лицом положений административного регламента, иных нормативных правовых актов.</w:t>
      </w:r>
    </w:p>
    <w:p w:rsidR="00BF5A1B" w:rsidRDefault="008B6C81" w:rsidP="00BE21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осуществляются один раз в три года (на основании полугодовых</w:t>
      </w:r>
      <w:r w:rsidR="00BF5A1B">
        <w:rPr>
          <w:rFonts w:ascii="Times New Roman" w:hAnsi="Times New Roman" w:cs="Times New Roman"/>
          <w:sz w:val="28"/>
          <w:szCs w:val="28"/>
        </w:rPr>
        <w:t xml:space="preserve"> или годовых планов работы), внеплановые проверки могут проводиться по конкретному обращению 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A1B" w:rsidRDefault="00BF5A1B" w:rsidP="00BE21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проведения проверок устанавливается Главной Дружинского сельского поселения.</w:t>
      </w:r>
    </w:p>
    <w:p w:rsidR="00BE21A0" w:rsidRPr="00BE21A0" w:rsidRDefault="00BF5A1B" w:rsidP="00BE21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E21A0" w:rsidRPr="00BE21A0">
        <w:rPr>
          <w:rFonts w:ascii="Times New Roman" w:hAnsi="Times New Roman" w:cs="Times New Roman"/>
          <w:sz w:val="28"/>
          <w:szCs w:val="28"/>
        </w:rPr>
        <w:t xml:space="preserve">.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BE21A0" w:rsidRPr="00BE21A0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BE21A0" w:rsidRPr="00BE21A0" w:rsidRDefault="00BE21A0" w:rsidP="00BE21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21A0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</w:t>
      </w:r>
      <w:r w:rsidR="00BF5A1B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Pr="00BE21A0">
        <w:rPr>
          <w:rFonts w:ascii="Times New Roman" w:hAnsi="Times New Roman" w:cs="Times New Roman"/>
          <w:sz w:val="28"/>
          <w:szCs w:val="28"/>
        </w:rPr>
        <w:t xml:space="preserve">лица </w:t>
      </w:r>
      <w:r w:rsidR="00BF5A1B">
        <w:rPr>
          <w:rFonts w:ascii="Times New Roman" w:hAnsi="Times New Roman" w:cs="Times New Roman"/>
          <w:sz w:val="28"/>
          <w:szCs w:val="28"/>
        </w:rPr>
        <w:t>несут персональную ответственность.</w:t>
      </w:r>
      <w:r w:rsidRPr="00BE2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A1B" w:rsidRDefault="00BF5A1B" w:rsidP="00BE21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28.Требования к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E21A0" w:rsidRPr="00BE21A0" w:rsidRDefault="00BE21A0" w:rsidP="00BE21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21A0">
        <w:rPr>
          <w:rFonts w:ascii="Times New Roman" w:hAnsi="Times New Roman" w:cs="Times New Roman"/>
          <w:sz w:val="28"/>
          <w:szCs w:val="28"/>
        </w:rPr>
        <w:t xml:space="preserve">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</w:t>
      </w:r>
      <w:r w:rsidR="000A5B0B">
        <w:rPr>
          <w:rFonts w:ascii="Times New Roman" w:hAnsi="Times New Roman" w:cs="Times New Roman"/>
          <w:sz w:val="28"/>
          <w:szCs w:val="28"/>
        </w:rPr>
        <w:t>должностными лицами Администрации Дружинского сельского поселения</w:t>
      </w:r>
      <w:r w:rsidRPr="00BE21A0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BE21A0" w:rsidRPr="00BE21A0" w:rsidRDefault="00BE21A0" w:rsidP="00BE21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21A0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995F83" w:rsidRPr="006D366A" w:rsidRDefault="00995F83" w:rsidP="00995F83">
      <w:pPr>
        <w:pStyle w:val="a6"/>
        <w:shd w:val="clear" w:color="auto" w:fill="FFFFFF"/>
        <w:spacing w:before="0" w:beforeAutospacing="0" w:after="75" w:afterAutospacing="0" w:line="225" w:lineRule="atLeast"/>
        <w:ind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 </w:t>
      </w:r>
    </w:p>
    <w:p w:rsidR="00995F83" w:rsidRPr="007A7DB5" w:rsidRDefault="00995F83" w:rsidP="00995F83">
      <w:pPr>
        <w:pStyle w:val="a6"/>
        <w:shd w:val="clear" w:color="auto" w:fill="FFFFFF"/>
        <w:spacing w:before="0" w:beforeAutospacing="0" w:after="75" w:afterAutospacing="0" w:line="225" w:lineRule="atLeast"/>
        <w:ind w:left="-567" w:firstLine="567"/>
        <w:jc w:val="center"/>
        <w:rPr>
          <w:sz w:val="28"/>
          <w:szCs w:val="28"/>
        </w:rPr>
      </w:pPr>
      <w:r w:rsidRPr="007A7DB5">
        <w:rPr>
          <w:sz w:val="28"/>
          <w:szCs w:val="28"/>
        </w:rPr>
        <w:t xml:space="preserve">Раздел </w:t>
      </w:r>
      <w:r w:rsidRPr="007A7DB5">
        <w:rPr>
          <w:color w:val="000000"/>
          <w:sz w:val="28"/>
          <w:szCs w:val="28"/>
          <w:shd w:val="clear" w:color="auto" w:fill="FFFFFF"/>
        </w:rPr>
        <w:t>V</w:t>
      </w:r>
      <w:r w:rsidRPr="007A7DB5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995F83" w:rsidRPr="007A7DB5" w:rsidRDefault="00995F83" w:rsidP="00995F83">
      <w:pPr>
        <w:pStyle w:val="a6"/>
        <w:shd w:val="clear" w:color="auto" w:fill="FFFFFF"/>
        <w:spacing w:before="0" w:beforeAutospacing="0" w:after="75" w:afterAutospacing="0" w:line="225" w:lineRule="atLeast"/>
        <w:ind w:left="-567" w:firstLine="567"/>
        <w:jc w:val="both"/>
        <w:rPr>
          <w:sz w:val="28"/>
          <w:szCs w:val="28"/>
        </w:rPr>
      </w:pPr>
      <w:r w:rsidRPr="007A7DB5">
        <w:rPr>
          <w:sz w:val="28"/>
          <w:szCs w:val="28"/>
        </w:rPr>
        <w:t> </w:t>
      </w:r>
    </w:p>
    <w:p w:rsidR="000A5B0B" w:rsidRPr="000A5B0B" w:rsidRDefault="000A5B0B" w:rsidP="000A5B0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0A5B0B" w:rsidRPr="000A5B0B" w:rsidRDefault="000A5B0B" w:rsidP="000A5B0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A5B0B" w:rsidRPr="000A5B0B" w:rsidRDefault="000A5B0B" w:rsidP="000A5B0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A5B0B" w:rsidRPr="000A5B0B" w:rsidRDefault="000A5B0B" w:rsidP="000A5B0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0A5B0B" w:rsidRPr="000A5B0B" w:rsidRDefault="000A5B0B" w:rsidP="000A5B0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0A5B0B" w:rsidRPr="000A5B0B" w:rsidRDefault="000A5B0B" w:rsidP="000A5B0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0A5B0B" w:rsidRPr="000A5B0B" w:rsidRDefault="000A5B0B" w:rsidP="000A5B0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0A5B0B" w:rsidRPr="000A5B0B" w:rsidRDefault="000A5B0B" w:rsidP="000A5B0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ответственного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A5B0B" w:rsidRPr="000A5B0B" w:rsidRDefault="000A5B0B" w:rsidP="000A5B0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0A5B0B" w:rsidRPr="000A5B0B" w:rsidRDefault="000A5B0B" w:rsidP="000A5B0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A5B0B" w:rsidRPr="000A5B0B" w:rsidRDefault="000A5B0B" w:rsidP="000A5B0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5.2.2. </w:t>
      </w:r>
      <w:r w:rsidRPr="000A5B0B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7" w:history="1"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.3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0A5B0B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0A5B0B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0A5B0B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0A5B0B" w:rsidRPr="000A5B0B" w:rsidRDefault="000A5B0B" w:rsidP="000A5B0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40. Жалоба должна содержать:</w:t>
      </w:r>
    </w:p>
    <w:p w:rsidR="000A5B0B" w:rsidRPr="000A5B0B" w:rsidRDefault="000A5B0B" w:rsidP="000A5B0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наименование учреждения, предоставляющего муниципальную услугу, специалиста, предоставляющего муниципальную услугу, решения и действия (бездействие) которых обжалуются;</w:t>
      </w:r>
    </w:p>
    <w:p w:rsidR="000A5B0B" w:rsidRPr="000A5B0B" w:rsidRDefault="000A5B0B" w:rsidP="000A5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5B0B" w:rsidRPr="000A5B0B" w:rsidRDefault="000A5B0B" w:rsidP="000A5B0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учреждения, предоставляющего муниципальную услугу, специалиста учреждения, предоставляющего муниципальную услугу;</w:t>
      </w:r>
    </w:p>
    <w:p w:rsidR="000A5B0B" w:rsidRPr="000A5B0B" w:rsidRDefault="000A5B0B" w:rsidP="000A5B0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учреждения, предоставляющего муниципальную услугу, специалиста учреждения, предоставляющего муниципальную услуг. </w:t>
      </w:r>
      <w:r w:rsidRPr="000A5B0B"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0A5B0B" w:rsidRPr="000A5B0B" w:rsidRDefault="000A5B0B" w:rsidP="000A5B0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0A5B0B">
        <w:rPr>
          <w:rFonts w:ascii="Times New Roman" w:hAnsi="Times New Roman" w:cs="Times New Roman"/>
          <w:sz w:val="28"/>
          <w:szCs w:val="28"/>
        </w:rPr>
        <w:t xml:space="preserve">Жалоба, поступившая в учреждение, предоставляющее муниципальную услугу, подлежит рассмотрению специалистом,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муниципальную услугу, специалиста </w:t>
      </w:r>
      <w:proofErr w:type="spellStart"/>
      <w:r w:rsidRPr="000A5B0B">
        <w:rPr>
          <w:rFonts w:ascii="Times New Roman" w:hAnsi="Times New Roman" w:cs="Times New Roman"/>
          <w:sz w:val="28"/>
          <w:szCs w:val="28"/>
        </w:rPr>
        <w:t>учрждения</w:t>
      </w:r>
      <w:proofErr w:type="spellEnd"/>
      <w:r w:rsidRPr="000A5B0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0A5B0B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 </w:t>
      </w:r>
    </w:p>
    <w:p w:rsidR="000A5B0B" w:rsidRPr="000A5B0B" w:rsidRDefault="000A5B0B" w:rsidP="000A5B0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0A5B0B" w:rsidRPr="000A5B0B" w:rsidRDefault="000A5B0B" w:rsidP="000A5B0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0A5B0B" w:rsidRPr="000A5B0B" w:rsidRDefault="000A5B0B" w:rsidP="000A5B0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A5B0B" w:rsidRPr="000A5B0B" w:rsidRDefault="000A5B0B" w:rsidP="000A5B0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5.5.  Не позднее дня, следующего за днем принятия решения, указанного в </w:t>
      </w:r>
      <w:hyperlink r:id="rId8" w:history="1">
        <w:r w:rsidRPr="000A5B0B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0A5B0B">
        <w:rPr>
          <w:rFonts w:ascii="Times New Roman" w:hAnsi="Times New Roman" w:cs="Times New Roman"/>
          <w:sz w:val="28"/>
          <w:szCs w:val="28"/>
        </w:rPr>
        <w:t xml:space="preserve"> 5.4.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5B0B" w:rsidRPr="000A5B0B" w:rsidRDefault="000A5B0B" w:rsidP="000A5B0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       5.6.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0A5B0B" w:rsidRPr="000A5B0B" w:rsidRDefault="000A5B0B" w:rsidP="000A5B0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5F83" w:rsidRPr="000A5B0B" w:rsidRDefault="00995F83" w:rsidP="000A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F83" w:rsidRPr="00473D7C" w:rsidRDefault="00995F83" w:rsidP="00995F83"/>
    <w:p w:rsidR="0003378F" w:rsidRDefault="0003378F" w:rsidP="00586F25">
      <w:pPr>
        <w:rPr>
          <w:rFonts w:ascii="Times New Roman" w:hAnsi="Times New Roman" w:cs="Times New Roman"/>
        </w:rPr>
      </w:pPr>
    </w:p>
    <w:p w:rsidR="00BE21A0" w:rsidRDefault="00BE21A0" w:rsidP="00586F25">
      <w:pPr>
        <w:rPr>
          <w:rFonts w:ascii="Times New Roman" w:hAnsi="Times New Roman" w:cs="Times New Roman"/>
        </w:rPr>
      </w:pPr>
    </w:p>
    <w:p w:rsidR="00BE21A0" w:rsidRDefault="00BE21A0" w:rsidP="00586F25">
      <w:pPr>
        <w:rPr>
          <w:rFonts w:ascii="Times New Roman" w:hAnsi="Times New Roman" w:cs="Times New Roman"/>
        </w:rPr>
      </w:pPr>
    </w:p>
    <w:p w:rsidR="00BE21A0" w:rsidRDefault="00BE21A0" w:rsidP="00586F25">
      <w:pPr>
        <w:rPr>
          <w:rFonts w:ascii="Times New Roman" w:hAnsi="Times New Roman" w:cs="Times New Roman"/>
        </w:rPr>
      </w:pPr>
    </w:p>
    <w:p w:rsidR="00BE21A0" w:rsidRDefault="00BE21A0" w:rsidP="00586F25">
      <w:pPr>
        <w:rPr>
          <w:rFonts w:ascii="Times New Roman" w:hAnsi="Times New Roman" w:cs="Times New Roman"/>
        </w:rPr>
      </w:pPr>
    </w:p>
    <w:p w:rsidR="00BE21A0" w:rsidRDefault="00BE21A0" w:rsidP="00586F25">
      <w:pPr>
        <w:rPr>
          <w:rFonts w:ascii="Times New Roman" w:hAnsi="Times New Roman" w:cs="Times New Roman"/>
        </w:rPr>
      </w:pPr>
    </w:p>
    <w:p w:rsidR="00BE21A0" w:rsidRDefault="00BE21A0" w:rsidP="00586F25">
      <w:pPr>
        <w:rPr>
          <w:rFonts w:ascii="Times New Roman" w:hAnsi="Times New Roman" w:cs="Times New Roman"/>
        </w:rPr>
      </w:pPr>
    </w:p>
    <w:p w:rsidR="00BE21A0" w:rsidRDefault="00BE21A0" w:rsidP="00586F25">
      <w:pPr>
        <w:rPr>
          <w:rFonts w:ascii="Times New Roman" w:hAnsi="Times New Roman" w:cs="Times New Roman"/>
        </w:rPr>
      </w:pPr>
    </w:p>
    <w:p w:rsidR="00BE21A0" w:rsidRDefault="00BE21A0" w:rsidP="00586F25">
      <w:pPr>
        <w:rPr>
          <w:rFonts w:ascii="Times New Roman" w:hAnsi="Times New Roman" w:cs="Times New Roman"/>
        </w:rPr>
      </w:pPr>
    </w:p>
    <w:p w:rsidR="00BE21A0" w:rsidRDefault="00BE21A0" w:rsidP="00586F25">
      <w:pPr>
        <w:rPr>
          <w:rFonts w:ascii="Times New Roman" w:hAnsi="Times New Roman" w:cs="Times New Roman"/>
        </w:rPr>
      </w:pPr>
    </w:p>
    <w:p w:rsidR="00BE21A0" w:rsidRDefault="00BE21A0" w:rsidP="00586F25">
      <w:pPr>
        <w:rPr>
          <w:rFonts w:ascii="Times New Roman" w:hAnsi="Times New Roman" w:cs="Times New Roman"/>
        </w:rPr>
      </w:pPr>
    </w:p>
    <w:p w:rsidR="00BE21A0" w:rsidRDefault="00BE21A0" w:rsidP="00586F25">
      <w:pPr>
        <w:rPr>
          <w:rFonts w:ascii="Times New Roman" w:hAnsi="Times New Roman" w:cs="Times New Roman"/>
        </w:rPr>
      </w:pPr>
    </w:p>
    <w:p w:rsidR="00BE21A0" w:rsidRDefault="00BE21A0" w:rsidP="00586F25">
      <w:pPr>
        <w:rPr>
          <w:rFonts w:ascii="Times New Roman" w:hAnsi="Times New Roman" w:cs="Times New Roman"/>
        </w:rPr>
      </w:pPr>
    </w:p>
    <w:p w:rsidR="00BE21A0" w:rsidRDefault="00BE21A0" w:rsidP="00586F25">
      <w:pPr>
        <w:rPr>
          <w:rFonts w:ascii="Times New Roman" w:hAnsi="Times New Roman" w:cs="Times New Roman"/>
        </w:rPr>
      </w:pPr>
    </w:p>
    <w:p w:rsidR="00BE21A0" w:rsidRDefault="00BE21A0" w:rsidP="00586F25">
      <w:pPr>
        <w:rPr>
          <w:rFonts w:ascii="Times New Roman" w:hAnsi="Times New Roman" w:cs="Times New Roman"/>
        </w:rPr>
      </w:pPr>
    </w:p>
    <w:p w:rsidR="00BE21A0" w:rsidRDefault="00BE21A0" w:rsidP="00586F25">
      <w:pPr>
        <w:rPr>
          <w:rFonts w:ascii="Times New Roman" w:hAnsi="Times New Roman" w:cs="Times New Roman"/>
        </w:rPr>
      </w:pPr>
    </w:p>
    <w:p w:rsidR="00BE21A0" w:rsidRDefault="00BE21A0" w:rsidP="00586F25">
      <w:pPr>
        <w:rPr>
          <w:rFonts w:ascii="Times New Roman" w:hAnsi="Times New Roman" w:cs="Times New Roman"/>
        </w:rPr>
      </w:pPr>
    </w:p>
    <w:p w:rsidR="0003378F" w:rsidRDefault="0003378F" w:rsidP="00586F25">
      <w:pPr>
        <w:rPr>
          <w:rFonts w:ascii="Times New Roman" w:hAnsi="Times New Roman" w:cs="Times New Roman"/>
        </w:rPr>
      </w:pPr>
    </w:p>
    <w:p w:rsidR="0003378F" w:rsidRDefault="0003378F" w:rsidP="00586F25">
      <w:pPr>
        <w:rPr>
          <w:rFonts w:ascii="Times New Roman" w:hAnsi="Times New Roman" w:cs="Times New Roman"/>
        </w:rPr>
      </w:pPr>
    </w:p>
    <w:p w:rsidR="0003378F" w:rsidRDefault="0003378F" w:rsidP="00586F25">
      <w:pPr>
        <w:rPr>
          <w:rFonts w:ascii="Times New Roman" w:hAnsi="Times New Roman" w:cs="Times New Roman"/>
        </w:rPr>
      </w:pPr>
    </w:p>
    <w:p w:rsidR="0003378F" w:rsidRDefault="0003378F" w:rsidP="00586F25">
      <w:pPr>
        <w:rPr>
          <w:rFonts w:ascii="Times New Roman" w:hAnsi="Times New Roman" w:cs="Times New Roman"/>
        </w:rPr>
      </w:pPr>
    </w:p>
    <w:p w:rsidR="0003378F" w:rsidRDefault="0003378F" w:rsidP="00586F25">
      <w:pPr>
        <w:rPr>
          <w:rFonts w:ascii="Times New Roman" w:hAnsi="Times New Roman" w:cs="Times New Roman"/>
        </w:rPr>
      </w:pPr>
    </w:p>
    <w:p w:rsidR="0003378F" w:rsidRDefault="0003378F" w:rsidP="00586F25">
      <w:pPr>
        <w:rPr>
          <w:rFonts w:ascii="Times New Roman" w:hAnsi="Times New Roman" w:cs="Times New Roman"/>
        </w:rPr>
      </w:pPr>
    </w:p>
    <w:p w:rsidR="0003378F" w:rsidRDefault="0003378F" w:rsidP="00586F25">
      <w:pPr>
        <w:rPr>
          <w:rFonts w:ascii="Times New Roman" w:hAnsi="Times New Roman" w:cs="Times New Roman"/>
        </w:rPr>
      </w:pPr>
    </w:p>
    <w:p w:rsidR="00586F25" w:rsidRPr="00703C06" w:rsidRDefault="00586F25" w:rsidP="00586F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3C06">
        <w:rPr>
          <w:rFonts w:ascii="Times New Roman" w:hAnsi="Times New Roman" w:cs="Times New Roman"/>
          <w:sz w:val="20"/>
          <w:szCs w:val="20"/>
        </w:rPr>
        <w:t>Приложение  1</w:t>
      </w:r>
    </w:p>
    <w:p w:rsidR="00586F25" w:rsidRPr="00586F25" w:rsidRDefault="00586F25" w:rsidP="00586F25">
      <w:pPr>
        <w:pStyle w:val="rvps2"/>
        <w:spacing w:before="0" w:beforeAutospacing="0" w:after="0" w:afterAutospacing="0"/>
        <w:ind w:left="5664" w:firstLine="708"/>
        <w:jc w:val="right"/>
        <w:rPr>
          <w:rStyle w:val="rvts7"/>
          <w:color w:val="auto"/>
          <w:sz w:val="20"/>
        </w:rPr>
      </w:pPr>
      <w:r w:rsidRPr="00586F25">
        <w:rPr>
          <w:color w:val="auto"/>
          <w:sz w:val="20"/>
          <w:szCs w:val="20"/>
        </w:rPr>
        <w:t>к административному регламенту</w:t>
      </w:r>
      <w:r w:rsidRPr="00586F25">
        <w:rPr>
          <w:rStyle w:val="rvts7"/>
          <w:color w:val="auto"/>
          <w:sz w:val="20"/>
        </w:rPr>
        <w:t xml:space="preserve"> по предоставлению  муниципальной услуги </w:t>
      </w:r>
    </w:p>
    <w:p w:rsidR="00586F25" w:rsidRPr="00586F25" w:rsidRDefault="00586F25" w:rsidP="00586F25">
      <w:pPr>
        <w:pStyle w:val="rvps2"/>
        <w:spacing w:before="0" w:beforeAutospacing="0" w:after="0" w:afterAutospacing="0"/>
        <w:jc w:val="right"/>
        <w:rPr>
          <w:color w:val="auto"/>
          <w:sz w:val="20"/>
          <w:szCs w:val="20"/>
        </w:rPr>
      </w:pPr>
      <w:r w:rsidRPr="00586F25">
        <w:rPr>
          <w:color w:val="auto"/>
          <w:sz w:val="20"/>
          <w:szCs w:val="20"/>
        </w:rPr>
        <w:t>«По совершение  нотариальных действий»</w:t>
      </w:r>
    </w:p>
    <w:p w:rsidR="00586F25" w:rsidRPr="00473D7C" w:rsidRDefault="00586F25" w:rsidP="00586F25">
      <w:pPr>
        <w:pStyle w:val="rvps2"/>
        <w:spacing w:before="0" w:beforeAutospacing="0" w:after="0" w:afterAutospacing="0"/>
        <w:jc w:val="center"/>
        <w:rPr>
          <w:rStyle w:val="rvts7"/>
          <w:color w:val="auto"/>
        </w:rPr>
      </w:pPr>
    </w:p>
    <w:p w:rsidR="00586F25" w:rsidRPr="00586F25" w:rsidRDefault="00586F25" w:rsidP="00586F25">
      <w:pPr>
        <w:spacing w:after="0" w:line="240" w:lineRule="auto"/>
        <w:jc w:val="center"/>
        <w:rPr>
          <w:rStyle w:val="rvts7"/>
          <w:rFonts w:ascii="Times New Roman" w:hAnsi="Times New Roman" w:cs="Times New Roman"/>
          <w:b/>
        </w:rPr>
      </w:pPr>
      <w:r w:rsidRPr="00586F25">
        <w:rPr>
          <w:rStyle w:val="rvts7"/>
          <w:rFonts w:ascii="Times New Roman" w:hAnsi="Times New Roman" w:cs="Times New Roman"/>
          <w:b/>
        </w:rPr>
        <w:t>БЛОК-СХЕМА ПОСЛЕДОВАТЕЛЬНОСТИ ДЕЙСТВИЙ</w:t>
      </w:r>
    </w:p>
    <w:p w:rsidR="00586F25" w:rsidRPr="00586F25" w:rsidRDefault="00586F25" w:rsidP="00586F25">
      <w:pPr>
        <w:spacing w:after="0" w:line="240" w:lineRule="auto"/>
        <w:jc w:val="center"/>
        <w:rPr>
          <w:rStyle w:val="rvts7"/>
          <w:rFonts w:ascii="Times New Roman" w:hAnsi="Times New Roman" w:cs="Times New Roman"/>
          <w:b/>
        </w:rPr>
      </w:pPr>
      <w:r w:rsidRPr="00586F25">
        <w:rPr>
          <w:rStyle w:val="rvts7"/>
          <w:rFonts w:ascii="Times New Roman" w:hAnsi="Times New Roman" w:cs="Times New Roman"/>
          <w:b/>
        </w:rPr>
        <w:t>ПО   ИСПОЛНЕНИЮ ГОСУДАРСТВЕННОЙ УСЛУГИ ПО   УДОСТОВЕРЕНИЮ ДОВЕРЕННОСТЕЙ</w:t>
      </w:r>
    </w:p>
    <w:p w:rsidR="00586F25" w:rsidRPr="00586F25" w:rsidRDefault="00586F25" w:rsidP="00586F25">
      <w:pPr>
        <w:rPr>
          <w:rStyle w:val="rvts7"/>
          <w:rFonts w:ascii="Times New Roman" w:hAnsi="Times New Roman" w:cs="Times New Roman"/>
          <w:b/>
        </w:rPr>
      </w:pPr>
    </w:p>
    <w:tbl>
      <w:tblPr>
        <w:tblW w:w="0" w:type="auto"/>
        <w:tblInd w:w="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</w:tblGrid>
      <w:tr w:rsidR="00586F25" w:rsidRPr="00473D7C" w:rsidTr="000A5B0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25" w:rsidRPr="00473D7C" w:rsidRDefault="00586F25" w:rsidP="000A5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7C">
              <w:rPr>
                <w:rFonts w:ascii="Times New Roman" w:hAnsi="Times New Roman" w:cs="Times New Roman"/>
              </w:rPr>
              <w:t>Заявитель обращается за муниципальной услугой</w:t>
            </w:r>
          </w:p>
        </w:tc>
      </w:tr>
    </w:tbl>
    <w:p w:rsidR="00586F25" w:rsidRPr="00473D7C" w:rsidRDefault="00CB721C" w:rsidP="00586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08.8pt;margin-top:-.05pt;width:0;height:25.1pt;z-index:251673600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XSpec="center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1"/>
      </w:tblGrid>
      <w:tr w:rsidR="00194029" w:rsidRPr="00473D7C" w:rsidTr="00194029">
        <w:trPr>
          <w:trHeight w:val="98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29" w:rsidRPr="000A5B0B" w:rsidRDefault="00CB721C" w:rsidP="001940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2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0" type="#_x0000_t32" style="position:absolute;margin-left:82.05pt;margin-top:62.2pt;width:0;height:28.45pt;z-index:251674624" o:connectortype="straight">
                  <v:stroke endarrow="block"/>
                </v:shape>
              </w:pict>
            </w:r>
            <w:r w:rsidR="00194029" w:rsidRPr="000A5B0B">
              <w:rPr>
                <w:rFonts w:ascii="Times New Roman" w:hAnsi="Times New Roman" w:cs="Times New Roman"/>
                <w:sz w:val="20"/>
                <w:szCs w:val="20"/>
              </w:rPr>
              <w:t>Проверка  наличие документов, удостоверяющих личность заявителя, полномочия представителя юридического лица</w:t>
            </w:r>
            <w:proofErr w:type="gramStart"/>
            <w:r w:rsidR="00194029" w:rsidRPr="000A5B0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194029" w:rsidRPr="000A5B0B">
              <w:rPr>
                <w:rFonts w:ascii="Times New Roman" w:hAnsi="Times New Roman" w:cs="Times New Roman"/>
                <w:sz w:val="20"/>
                <w:szCs w:val="20"/>
              </w:rPr>
              <w:t>наличие квитанции по оплате госпошлины</w:t>
            </w:r>
          </w:p>
        </w:tc>
      </w:tr>
    </w:tbl>
    <w:p w:rsidR="00586F25" w:rsidRPr="00473D7C" w:rsidRDefault="00586F25" w:rsidP="00586F25">
      <w:pPr>
        <w:rPr>
          <w:rFonts w:ascii="Times New Roman" w:hAnsi="Times New Roman" w:cs="Times New Roman"/>
        </w:rPr>
      </w:pPr>
    </w:p>
    <w:p w:rsidR="00586F25" w:rsidRPr="00473D7C" w:rsidRDefault="00586F25" w:rsidP="00586F25">
      <w:pPr>
        <w:rPr>
          <w:rFonts w:ascii="Times New Roman" w:hAnsi="Times New Roman" w:cs="Times New Roman"/>
        </w:rPr>
      </w:pPr>
    </w:p>
    <w:p w:rsidR="00586F25" w:rsidRPr="00473D7C" w:rsidRDefault="00586F25" w:rsidP="00586F25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1"/>
      </w:tblGrid>
      <w:tr w:rsidR="00194029" w:rsidRPr="00473D7C" w:rsidTr="0019402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29" w:rsidRPr="00473D7C" w:rsidRDefault="00194029" w:rsidP="00194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7C">
              <w:rPr>
                <w:rFonts w:ascii="Times New Roman" w:hAnsi="Times New Roman" w:cs="Times New Roman"/>
              </w:rPr>
              <w:t>Устанавливается отсутствие оснований для отказа в предоставлении услуги</w:t>
            </w:r>
          </w:p>
        </w:tc>
      </w:tr>
    </w:tbl>
    <w:p w:rsidR="00586F25" w:rsidRPr="00473D7C" w:rsidRDefault="00586F25" w:rsidP="00586F25">
      <w:pPr>
        <w:rPr>
          <w:rFonts w:ascii="Times New Roman" w:hAnsi="Times New Roman" w:cs="Times New Roman"/>
        </w:rPr>
      </w:pPr>
    </w:p>
    <w:p w:rsidR="00586F25" w:rsidRPr="00473D7C" w:rsidRDefault="00586F25" w:rsidP="00586F25">
      <w:pPr>
        <w:rPr>
          <w:rFonts w:ascii="Times New Roman" w:hAnsi="Times New Roman" w:cs="Times New Roman"/>
        </w:rPr>
      </w:pPr>
    </w:p>
    <w:p w:rsidR="00586F25" w:rsidRPr="00473D7C" w:rsidRDefault="00CB721C" w:rsidP="00586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_x0000_s1042" type="#_x0000_t32" style="position:absolute;margin-left:294.2pt;margin-top:10.95pt;width:46.05pt;height:19.25pt;z-index:2516766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_x0000_s1041" type="#_x0000_t32" style="position:absolute;margin-left:102.5pt;margin-top:10.95pt;width:37.65pt;height:19.25pt;flip:x;z-index:251675648" o:connectortype="straight">
            <v:stroke endarrow="block"/>
          </v:shape>
        </w:pict>
      </w:r>
    </w:p>
    <w:tbl>
      <w:tblPr>
        <w:tblpPr w:leftFromText="180" w:rightFromText="180" w:vertAnchor="text" w:horzAnchor="page" w:tblpX="7343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</w:tblGrid>
      <w:tr w:rsidR="00194029" w:rsidRPr="00473D7C" w:rsidTr="0019402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29" w:rsidRPr="00473D7C" w:rsidRDefault="00CB721C" w:rsidP="00194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1C">
              <w:rPr>
                <w:rFonts w:ascii="Times New Roman" w:hAnsi="Times New Roman" w:cs="Times New Roman"/>
                <w:noProof/>
              </w:rPr>
              <w:lastRenderedPageBreak/>
              <w:pict>
                <v:shape id="_x0000_s1043" type="#_x0000_t32" style="position:absolute;margin-left:58.2pt;margin-top:23.7pt;width:0;height:20.95pt;z-index:251677696" o:connectortype="straight">
                  <v:stroke endarrow="block"/>
                </v:shape>
              </w:pict>
            </w:r>
            <w:r w:rsidR="00194029" w:rsidRPr="00473D7C">
              <w:rPr>
                <w:rFonts w:ascii="Times New Roman" w:hAnsi="Times New Roman" w:cs="Times New Roman"/>
              </w:rPr>
              <w:t xml:space="preserve"> Подготовка документа</w:t>
            </w:r>
          </w:p>
        </w:tc>
      </w:tr>
    </w:tbl>
    <w:tbl>
      <w:tblPr>
        <w:tblStyle w:val="ac"/>
        <w:tblpPr w:leftFromText="180" w:rightFromText="180" w:vertAnchor="text" w:horzAnchor="margin" w:tblpY="215"/>
        <w:tblW w:w="0" w:type="auto"/>
        <w:tblLook w:val="04A0"/>
      </w:tblPr>
      <w:tblGrid>
        <w:gridCol w:w="2864"/>
      </w:tblGrid>
      <w:tr w:rsidR="00194029" w:rsidTr="00194029">
        <w:trPr>
          <w:trHeight w:val="465"/>
        </w:trPr>
        <w:tc>
          <w:tcPr>
            <w:tcW w:w="2864" w:type="dxa"/>
          </w:tcPr>
          <w:p w:rsidR="00194029" w:rsidRDefault="00194029" w:rsidP="00194029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муниципальной услуги</w:t>
            </w:r>
          </w:p>
        </w:tc>
      </w:tr>
    </w:tbl>
    <w:p w:rsidR="00586F25" w:rsidRPr="00473D7C" w:rsidRDefault="00586F25" w:rsidP="00586F25">
      <w:pPr>
        <w:rPr>
          <w:rFonts w:ascii="Times New Roman" w:hAnsi="Times New Roman" w:cs="Times New Roman"/>
        </w:rPr>
      </w:pPr>
    </w:p>
    <w:p w:rsidR="00194029" w:rsidRPr="00473D7C" w:rsidRDefault="00194029" w:rsidP="00194029">
      <w:pPr>
        <w:tabs>
          <w:tab w:val="left" w:pos="9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c"/>
        <w:tblpPr w:leftFromText="180" w:rightFromText="180" w:vertAnchor="text" w:horzAnchor="margin" w:tblpXSpec="right" w:tblpY="271"/>
        <w:tblW w:w="4077" w:type="dxa"/>
        <w:tblLook w:val="01E0"/>
      </w:tblPr>
      <w:tblGrid>
        <w:gridCol w:w="4077"/>
      </w:tblGrid>
      <w:tr w:rsidR="00194029" w:rsidRPr="00473D7C" w:rsidTr="00194029">
        <w:tc>
          <w:tcPr>
            <w:tcW w:w="4077" w:type="dxa"/>
            <w:hideMark/>
          </w:tcPr>
          <w:p w:rsidR="00194029" w:rsidRPr="00473D7C" w:rsidRDefault="00194029" w:rsidP="0019402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7C">
              <w:rPr>
                <w:rFonts w:ascii="Times New Roman" w:hAnsi="Times New Roman" w:cs="Times New Roman"/>
              </w:rPr>
              <w:t>Выдача удостоверенной доверенности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586F25" w:rsidRPr="00473D7C" w:rsidRDefault="00586F25" w:rsidP="00194029">
      <w:pPr>
        <w:tabs>
          <w:tab w:val="left" w:pos="904"/>
        </w:tabs>
        <w:rPr>
          <w:rFonts w:ascii="Times New Roman" w:hAnsi="Times New Roman" w:cs="Times New Roman"/>
        </w:rPr>
      </w:pPr>
    </w:p>
    <w:p w:rsidR="00586F25" w:rsidRPr="00473D7C" w:rsidRDefault="00586F25" w:rsidP="00586F25">
      <w:pPr>
        <w:rPr>
          <w:rFonts w:ascii="Times New Roman" w:eastAsia="Times New Roman" w:hAnsi="Times New Roman" w:cs="Times New Roman"/>
        </w:rPr>
      </w:pPr>
    </w:p>
    <w:p w:rsidR="00586F25" w:rsidRPr="00473D7C" w:rsidRDefault="00586F25" w:rsidP="00586F25">
      <w:pPr>
        <w:rPr>
          <w:rFonts w:ascii="Times New Roman" w:hAnsi="Times New Roman" w:cs="Times New Roman"/>
        </w:rPr>
      </w:pPr>
    </w:p>
    <w:p w:rsidR="00586F25" w:rsidRPr="00473D7C" w:rsidRDefault="00586F25" w:rsidP="00586F25">
      <w:pPr>
        <w:rPr>
          <w:rFonts w:ascii="Times New Roman" w:hAnsi="Times New Roman" w:cs="Times New Roman"/>
        </w:rPr>
      </w:pPr>
    </w:p>
    <w:p w:rsidR="00586F25" w:rsidRPr="00473D7C" w:rsidRDefault="00586F25" w:rsidP="00586F25">
      <w:pPr>
        <w:rPr>
          <w:rFonts w:ascii="Times New Roman" w:eastAsia="Times New Roman" w:hAnsi="Times New Roman" w:cs="Times New Roman"/>
        </w:rPr>
      </w:pPr>
    </w:p>
    <w:p w:rsidR="00586F25" w:rsidRPr="00473D7C" w:rsidRDefault="00586F25" w:rsidP="00194029">
      <w:pPr>
        <w:rPr>
          <w:rFonts w:ascii="Times New Roman" w:hAnsi="Times New Roman" w:cs="Times New Roman"/>
        </w:rPr>
      </w:pPr>
    </w:p>
    <w:p w:rsidR="00194029" w:rsidRDefault="00194029" w:rsidP="00194029">
      <w:pPr>
        <w:tabs>
          <w:tab w:val="left" w:pos="174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4029" w:rsidRDefault="00194029" w:rsidP="0003378F">
      <w:pPr>
        <w:jc w:val="right"/>
        <w:rPr>
          <w:rFonts w:ascii="Times New Roman" w:hAnsi="Times New Roman" w:cs="Times New Roman"/>
        </w:rPr>
      </w:pPr>
    </w:p>
    <w:p w:rsidR="00194029" w:rsidRDefault="00194029" w:rsidP="0003378F">
      <w:pPr>
        <w:jc w:val="right"/>
        <w:rPr>
          <w:rFonts w:ascii="Times New Roman" w:hAnsi="Times New Roman" w:cs="Times New Roman"/>
        </w:rPr>
      </w:pPr>
    </w:p>
    <w:p w:rsidR="0003378F" w:rsidRDefault="00586F25" w:rsidP="0003378F">
      <w:pPr>
        <w:jc w:val="right"/>
        <w:rPr>
          <w:rFonts w:ascii="Times New Roman" w:hAnsi="Times New Roman" w:cs="Times New Roman"/>
        </w:rPr>
      </w:pPr>
      <w:r w:rsidRPr="00473D7C">
        <w:rPr>
          <w:rFonts w:ascii="Times New Roman" w:hAnsi="Times New Roman" w:cs="Times New Roman"/>
        </w:rPr>
        <w:t xml:space="preserve">                                               </w:t>
      </w:r>
      <w:r w:rsidR="0003378F">
        <w:rPr>
          <w:rFonts w:ascii="Times New Roman" w:hAnsi="Times New Roman" w:cs="Times New Roman"/>
        </w:rPr>
        <w:t xml:space="preserve">                               </w:t>
      </w:r>
    </w:p>
    <w:p w:rsidR="000A5B0B" w:rsidRDefault="000A5B0B" w:rsidP="0003378F">
      <w:pPr>
        <w:jc w:val="right"/>
        <w:rPr>
          <w:rFonts w:ascii="Times New Roman" w:hAnsi="Times New Roman" w:cs="Times New Roman"/>
        </w:rPr>
      </w:pPr>
    </w:p>
    <w:p w:rsidR="000A5B0B" w:rsidRDefault="000A5B0B" w:rsidP="0003378F">
      <w:pPr>
        <w:jc w:val="right"/>
        <w:rPr>
          <w:rFonts w:ascii="Times New Roman" w:hAnsi="Times New Roman" w:cs="Times New Roman"/>
        </w:rPr>
      </w:pPr>
    </w:p>
    <w:p w:rsidR="000A5B0B" w:rsidRDefault="000A5B0B" w:rsidP="0003378F">
      <w:pPr>
        <w:jc w:val="right"/>
        <w:rPr>
          <w:rFonts w:ascii="Times New Roman" w:hAnsi="Times New Roman" w:cs="Times New Roman"/>
        </w:rPr>
      </w:pPr>
    </w:p>
    <w:p w:rsidR="000A5B0B" w:rsidRDefault="000A5B0B" w:rsidP="0003378F">
      <w:pPr>
        <w:jc w:val="right"/>
        <w:rPr>
          <w:rFonts w:ascii="Times New Roman" w:hAnsi="Times New Roman" w:cs="Times New Roman"/>
        </w:rPr>
      </w:pPr>
    </w:p>
    <w:p w:rsidR="00586F25" w:rsidRPr="00586F25" w:rsidRDefault="00586F25" w:rsidP="0003378F">
      <w:pPr>
        <w:jc w:val="right"/>
        <w:rPr>
          <w:rFonts w:ascii="Times New Roman" w:hAnsi="Times New Roman" w:cs="Times New Roman"/>
          <w:sz w:val="20"/>
          <w:szCs w:val="20"/>
        </w:rPr>
      </w:pPr>
      <w:r w:rsidRPr="00586F25">
        <w:rPr>
          <w:rFonts w:ascii="Times New Roman" w:hAnsi="Times New Roman" w:cs="Times New Roman"/>
        </w:rPr>
        <w:t xml:space="preserve">  </w:t>
      </w:r>
      <w:r w:rsidRPr="00586F25">
        <w:rPr>
          <w:rFonts w:ascii="Times New Roman" w:hAnsi="Times New Roman" w:cs="Times New Roman"/>
          <w:sz w:val="20"/>
          <w:szCs w:val="20"/>
        </w:rPr>
        <w:t>Приложение  2</w:t>
      </w:r>
    </w:p>
    <w:p w:rsidR="00586F25" w:rsidRPr="00586F25" w:rsidRDefault="00586F25" w:rsidP="00586F25">
      <w:pPr>
        <w:pStyle w:val="rvps2"/>
        <w:spacing w:before="0" w:beforeAutospacing="0" w:after="0" w:afterAutospacing="0"/>
        <w:ind w:left="5664" w:firstLine="708"/>
        <w:jc w:val="right"/>
        <w:rPr>
          <w:rStyle w:val="rvts7"/>
          <w:color w:val="auto"/>
          <w:sz w:val="20"/>
        </w:rPr>
      </w:pPr>
      <w:r w:rsidRPr="00586F25">
        <w:rPr>
          <w:color w:val="auto"/>
          <w:sz w:val="20"/>
          <w:szCs w:val="20"/>
        </w:rPr>
        <w:t>К административному регламенту</w:t>
      </w:r>
      <w:r w:rsidRPr="00586F25">
        <w:rPr>
          <w:rStyle w:val="rvts7"/>
          <w:color w:val="auto"/>
          <w:sz w:val="20"/>
        </w:rPr>
        <w:t xml:space="preserve"> по предоставлению  муниципальной услуги</w:t>
      </w:r>
    </w:p>
    <w:p w:rsidR="00586F25" w:rsidRPr="00586F25" w:rsidRDefault="00586F25" w:rsidP="00586F25">
      <w:pPr>
        <w:pStyle w:val="rvps2"/>
        <w:spacing w:before="0" w:beforeAutospacing="0" w:after="0" w:afterAutospacing="0"/>
        <w:jc w:val="right"/>
        <w:rPr>
          <w:color w:val="auto"/>
          <w:sz w:val="20"/>
          <w:szCs w:val="20"/>
        </w:rPr>
      </w:pPr>
      <w:r w:rsidRPr="00586F25">
        <w:rPr>
          <w:color w:val="auto"/>
          <w:sz w:val="20"/>
          <w:szCs w:val="20"/>
        </w:rPr>
        <w:t>«</w:t>
      </w:r>
      <w:r>
        <w:rPr>
          <w:color w:val="auto"/>
          <w:sz w:val="20"/>
          <w:szCs w:val="20"/>
        </w:rPr>
        <w:t>По с</w:t>
      </w:r>
      <w:r w:rsidRPr="00586F25">
        <w:rPr>
          <w:color w:val="auto"/>
          <w:sz w:val="20"/>
          <w:szCs w:val="20"/>
        </w:rPr>
        <w:t>овершению  нотариальных действий»</w:t>
      </w:r>
    </w:p>
    <w:p w:rsidR="00586F25" w:rsidRPr="00703C06" w:rsidRDefault="00586F25" w:rsidP="00586F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86F25" w:rsidRPr="00703C06" w:rsidRDefault="00586F25" w:rsidP="00586F25">
      <w:pPr>
        <w:spacing w:after="0" w:line="240" w:lineRule="auto"/>
        <w:jc w:val="right"/>
        <w:rPr>
          <w:rStyle w:val="rvts7"/>
          <w:b/>
          <w:sz w:val="20"/>
        </w:rPr>
      </w:pPr>
      <w:r w:rsidRPr="00703C06">
        <w:rPr>
          <w:rStyle w:val="rvts7"/>
          <w:b/>
          <w:sz w:val="20"/>
        </w:rPr>
        <w:t xml:space="preserve">        </w:t>
      </w:r>
    </w:p>
    <w:p w:rsidR="00586F25" w:rsidRPr="00586F25" w:rsidRDefault="00586F25" w:rsidP="00586F25">
      <w:pPr>
        <w:spacing w:after="0" w:line="240" w:lineRule="auto"/>
        <w:jc w:val="center"/>
        <w:rPr>
          <w:rStyle w:val="rvts7"/>
          <w:rFonts w:ascii="Times New Roman" w:hAnsi="Times New Roman" w:cs="Times New Roman"/>
          <w:b/>
        </w:rPr>
      </w:pPr>
      <w:r w:rsidRPr="00586F25">
        <w:rPr>
          <w:rStyle w:val="rvts7"/>
          <w:rFonts w:ascii="Times New Roman" w:hAnsi="Times New Roman" w:cs="Times New Roman"/>
          <w:b/>
        </w:rPr>
        <w:t>БЛОК-СХЕМА ПОСЛЕДОВАТЕЛЬНОСТИ ДЕЙСТВИЙ</w:t>
      </w:r>
    </w:p>
    <w:p w:rsidR="00586F25" w:rsidRPr="00586F25" w:rsidRDefault="00586F25" w:rsidP="00586F25">
      <w:pPr>
        <w:spacing w:after="0" w:line="240" w:lineRule="auto"/>
        <w:jc w:val="center"/>
        <w:rPr>
          <w:rStyle w:val="rvts7"/>
          <w:rFonts w:ascii="Times New Roman" w:hAnsi="Times New Roman" w:cs="Times New Roman"/>
          <w:b/>
        </w:rPr>
      </w:pPr>
      <w:r w:rsidRPr="00586F25">
        <w:rPr>
          <w:rStyle w:val="rvts7"/>
          <w:rFonts w:ascii="Times New Roman" w:hAnsi="Times New Roman" w:cs="Times New Roman"/>
          <w:b/>
        </w:rPr>
        <w:t xml:space="preserve">ПО   ИСПОЛНЕНИЮ МУНИЦИПАЛЬНОЙ  УСЛУГИ </w:t>
      </w:r>
      <w:proofErr w:type="gramStart"/>
      <w:r w:rsidRPr="00586F25">
        <w:rPr>
          <w:rStyle w:val="rvts7"/>
          <w:rFonts w:ascii="Times New Roman" w:hAnsi="Times New Roman" w:cs="Times New Roman"/>
          <w:b/>
        </w:rPr>
        <w:t>по</w:t>
      </w:r>
      <w:proofErr w:type="gramEnd"/>
    </w:p>
    <w:p w:rsidR="00586F25" w:rsidRPr="00586F25" w:rsidRDefault="00586F25" w:rsidP="00586F25">
      <w:pPr>
        <w:spacing w:after="0" w:line="240" w:lineRule="auto"/>
        <w:jc w:val="center"/>
        <w:rPr>
          <w:rStyle w:val="rvts7"/>
          <w:rFonts w:ascii="Times New Roman" w:hAnsi="Times New Roman" w:cs="Times New Roman"/>
          <w:b/>
        </w:rPr>
      </w:pPr>
      <w:r w:rsidRPr="00586F25">
        <w:rPr>
          <w:rStyle w:val="rvts7"/>
          <w:rFonts w:ascii="Times New Roman" w:hAnsi="Times New Roman" w:cs="Times New Roman"/>
          <w:b/>
        </w:rPr>
        <w:t>свидетельствованию верности копий документов и выписок из них</w:t>
      </w:r>
    </w:p>
    <w:p w:rsidR="00586F25" w:rsidRPr="00586F25" w:rsidRDefault="00586F25" w:rsidP="00586F25">
      <w:pPr>
        <w:spacing w:after="0" w:line="240" w:lineRule="auto"/>
        <w:rPr>
          <w:rStyle w:val="rvts7"/>
          <w:b/>
        </w:rPr>
      </w:pPr>
      <w:r w:rsidRPr="00586F25">
        <w:rPr>
          <w:rStyle w:val="rvts7"/>
          <w:b/>
        </w:rPr>
        <w:t xml:space="preserve">        </w:t>
      </w:r>
    </w:p>
    <w:p w:rsidR="00586F25" w:rsidRPr="00473D7C" w:rsidRDefault="00586F25" w:rsidP="00586F25">
      <w:pPr>
        <w:spacing w:after="0" w:line="240" w:lineRule="auto"/>
        <w:rPr>
          <w:rStyle w:val="rvts7"/>
          <w:b/>
        </w:rPr>
      </w:pPr>
    </w:p>
    <w:p w:rsidR="00194029" w:rsidRPr="00586F25" w:rsidRDefault="00194029" w:rsidP="00194029">
      <w:pPr>
        <w:rPr>
          <w:rStyle w:val="rvts7"/>
          <w:rFonts w:ascii="Times New Roman" w:hAnsi="Times New Roman" w:cs="Times New Roman"/>
          <w:b/>
        </w:rPr>
      </w:pPr>
    </w:p>
    <w:tbl>
      <w:tblPr>
        <w:tblW w:w="0" w:type="auto"/>
        <w:tblInd w:w="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</w:tblGrid>
      <w:tr w:rsidR="00194029" w:rsidRPr="00473D7C" w:rsidTr="009F70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29" w:rsidRPr="00473D7C" w:rsidRDefault="00194029" w:rsidP="009F7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7C">
              <w:rPr>
                <w:rFonts w:ascii="Times New Roman" w:hAnsi="Times New Roman" w:cs="Times New Roman"/>
              </w:rPr>
              <w:t>Заявитель обращается за муниципальной услугой</w:t>
            </w:r>
          </w:p>
        </w:tc>
      </w:tr>
    </w:tbl>
    <w:p w:rsidR="00194029" w:rsidRPr="00473D7C" w:rsidRDefault="00CB721C" w:rsidP="001940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_x0000_s1049" type="#_x0000_t32" style="position:absolute;margin-left:208.8pt;margin-top:-.05pt;width:0;height:25.1pt;z-index:251679744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XSpec="center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1"/>
      </w:tblGrid>
      <w:tr w:rsidR="00194029" w:rsidRPr="00473D7C" w:rsidTr="009F709E">
        <w:trPr>
          <w:trHeight w:val="98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29" w:rsidRPr="000A5B0B" w:rsidRDefault="00CB721C" w:rsidP="009F7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2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50" type="#_x0000_t32" style="position:absolute;margin-left:82.05pt;margin-top:62.2pt;width:0;height:28.45pt;z-index:251680768" o:connectortype="straight">
                  <v:stroke endarrow="block"/>
                </v:shape>
              </w:pict>
            </w:r>
            <w:r w:rsidR="00194029" w:rsidRPr="000A5B0B">
              <w:rPr>
                <w:rFonts w:ascii="Times New Roman" w:hAnsi="Times New Roman" w:cs="Times New Roman"/>
                <w:sz w:val="20"/>
                <w:szCs w:val="20"/>
              </w:rPr>
              <w:t>Проверка  наличие документов, удостоверяющих личность заявителя, полномочия представителя юридического лица</w:t>
            </w:r>
            <w:proofErr w:type="gramStart"/>
            <w:r w:rsidR="00194029" w:rsidRPr="000A5B0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194029" w:rsidRPr="000A5B0B">
              <w:rPr>
                <w:rFonts w:ascii="Times New Roman" w:hAnsi="Times New Roman" w:cs="Times New Roman"/>
                <w:sz w:val="20"/>
                <w:szCs w:val="20"/>
              </w:rPr>
              <w:t>наличие квитанции по оплате госпошлины</w:t>
            </w:r>
          </w:p>
        </w:tc>
      </w:tr>
    </w:tbl>
    <w:p w:rsidR="00194029" w:rsidRPr="00473D7C" w:rsidRDefault="00194029" w:rsidP="00194029">
      <w:pPr>
        <w:rPr>
          <w:rFonts w:ascii="Times New Roman" w:hAnsi="Times New Roman" w:cs="Times New Roman"/>
        </w:rPr>
      </w:pPr>
    </w:p>
    <w:p w:rsidR="00194029" w:rsidRPr="00473D7C" w:rsidRDefault="00194029" w:rsidP="00194029">
      <w:pPr>
        <w:rPr>
          <w:rFonts w:ascii="Times New Roman" w:hAnsi="Times New Roman" w:cs="Times New Roman"/>
        </w:rPr>
      </w:pPr>
    </w:p>
    <w:p w:rsidR="00194029" w:rsidRPr="00473D7C" w:rsidRDefault="00194029" w:rsidP="00194029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1"/>
      </w:tblGrid>
      <w:tr w:rsidR="00194029" w:rsidRPr="00473D7C" w:rsidTr="009F709E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29" w:rsidRPr="00473D7C" w:rsidRDefault="00194029" w:rsidP="009F7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7C">
              <w:rPr>
                <w:rFonts w:ascii="Times New Roman" w:hAnsi="Times New Roman" w:cs="Times New Roman"/>
              </w:rPr>
              <w:lastRenderedPageBreak/>
              <w:t>Устанавливается отсутствие оснований для отказа в предоставлении услуги</w:t>
            </w:r>
          </w:p>
        </w:tc>
      </w:tr>
    </w:tbl>
    <w:p w:rsidR="00194029" w:rsidRPr="00473D7C" w:rsidRDefault="00194029" w:rsidP="00194029">
      <w:pPr>
        <w:rPr>
          <w:rFonts w:ascii="Times New Roman" w:hAnsi="Times New Roman" w:cs="Times New Roman"/>
        </w:rPr>
      </w:pPr>
    </w:p>
    <w:p w:rsidR="00194029" w:rsidRPr="00473D7C" w:rsidRDefault="00194029" w:rsidP="00194029">
      <w:pPr>
        <w:rPr>
          <w:rFonts w:ascii="Times New Roman" w:hAnsi="Times New Roman" w:cs="Times New Roman"/>
        </w:rPr>
      </w:pPr>
    </w:p>
    <w:p w:rsidR="00194029" w:rsidRPr="00473D7C" w:rsidRDefault="00CB721C" w:rsidP="001940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_x0000_s1052" type="#_x0000_t32" style="position:absolute;margin-left:294.2pt;margin-top:10.95pt;width:46.05pt;height:19.25pt;z-index:25168281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_x0000_s1051" type="#_x0000_t32" style="position:absolute;margin-left:102.5pt;margin-top:10.95pt;width:37.65pt;height:19.25pt;flip:x;z-index:251681792" o:connectortype="straight">
            <v:stroke endarrow="block"/>
          </v:shape>
        </w:pict>
      </w:r>
    </w:p>
    <w:tbl>
      <w:tblPr>
        <w:tblpPr w:leftFromText="180" w:rightFromText="180" w:vertAnchor="text" w:horzAnchor="page" w:tblpX="7343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</w:tblGrid>
      <w:tr w:rsidR="00194029" w:rsidRPr="00473D7C" w:rsidTr="009F709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29" w:rsidRPr="00473D7C" w:rsidRDefault="00CB721C" w:rsidP="009F7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1C">
              <w:rPr>
                <w:rFonts w:ascii="Times New Roman" w:hAnsi="Times New Roman" w:cs="Times New Roman"/>
                <w:noProof/>
              </w:rPr>
              <w:pict>
                <v:shape id="_x0000_s1053" type="#_x0000_t32" style="position:absolute;margin-left:58.2pt;margin-top:23.7pt;width:0;height:20.95pt;z-index:251683840" o:connectortype="straight">
                  <v:stroke endarrow="block"/>
                </v:shape>
              </w:pict>
            </w:r>
            <w:r w:rsidR="00194029" w:rsidRPr="00473D7C">
              <w:rPr>
                <w:rFonts w:ascii="Times New Roman" w:hAnsi="Times New Roman" w:cs="Times New Roman"/>
              </w:rPr>
              <w:t xml:space="preserve"> Подготовка документа</w:t>
            </w:r>
          </w:p>
        </w:tc>
      </w:tr>
    </w:tbl>
    <w:tbl>
      <w:tblPr>
        <w:tblStyle w:val="ac"/>
        <w:tblpPr w:leftFromText="180" w:rightFromText="180" w:vertAnchor="text" w:horzAnchor="margin" w:tblpY="215"/>
        <w:tblW w:w="0" w:type="auto"/>
        <w:tblLook w:val="04A0"/>
      </w:tblPr>
      <w:tblGrid>
        <w:gridCol w:w="2864"/>
      </w:tblGrid>
      <w:tr w:rsidR="00194029" w:rsidTr="009F709E">
        <w:trPr>
          <w:trHeight w:val="465"/>
        </w:trPr>
        <w:tc>
          <w:tcPr>
            <w:tcW w:w="2864" w:type="dxa"/>
          </w:tcPr>
          <w:p w:rsidR="00194029" w:rsidRDefault="00194029" w:rsidP="009F709E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муниципальной услуги</w:t>
            </w:r>
          </w:p>
        </w:tc>
      </w:tr>
    </w:tbl>
    <w:p w:rsidR="00194029" w:rsidRPr="00473D7C" w:rsidRDefault="00194029" w:rsidP="00194029">
      <w:pPr>
        <w:rPr>
          <w:rFonts w:ascii="Times New Roman" w:hAnsi="Times New Roman" w:cs="Times New Roman"/>
        </w:rPr>
      </w:pPr>
    </w:p>
    <w:p w:rsidR="00194029" w:rsidRPr="00473D7C" w:rsidRDefault="00194029" w:rsidP="00194029">
      <w:pPr>
        <w:tabs>
          <w:tab w:val="left" w:pos="9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c"/>
        <w:tblpPr w:leftFromText="180" w:rightFromText="180" w:vertAnchor="text" w:horzAnchor="page" w:tblpX="6992" w:tblpY="206"/>
        <w:tblW w:w="3085" w:type="dxa"/>
        <w:tblLook w:val="01E0"/>
      </w:tblPr>
      <w:tblGrid>
        <w:gridCol w:w="3085"/>
      </w:tblGrid>
      <w:tr w:rsidR="00194029" w:rsidRPr="00473D7C" w:rsidTr="00194029">
        <w:tc>
          <w:tcPr>
            <w:tcW w:w="3085" w:type="dxa"/>
            <w:hideMark/>
          </w:tcPr>
          <w:p w:rsidR="00194029" w:rsidRPr="00473D7C" w:rsidRDefault="00194029" w:rsidP="0019402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7C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дача копии нотариально удостоверенной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194029" w:rsidRPr="00473D7C" w:rsidRDefault="00194029" w:rsidP="00194029">
      <w:pPr>
        <w:tabs>
          <w:tab w:val="left" w:pos="904"/>
        </w:tabs>
        <w:rPr>
          <w:rFonts w:ascii="Times New Roman" w:hAnsi="Times New Roman" w:cs="Times New Roman"/>
        </w:rPr>
      </w:pPr>
    </w:p>
    <w:p w:rsidR="00194029" w:rsidRPr="00473D7C" w:rsidRDefault="00194029" w:rsidP="00194029">
      <w:pPr>
        <w:rPr>
          <w:rFonts w:ascii="Times New Roman" w:eastAsia="Times New Roman" w:hAnsi="Times New Roman" w:cs="Times New Roman"/>
        </w:rPr>
      </w:pPr>
    </w:p>
    <w:p w:rsidR="00194029" w:rsidRDefault="00194029" w:rsidP="00194029">
      <w:pPr>
        <w:rPr>
          <w:rFonts w:ascii="Times New Roman" w:hAnsi="Times New Roman" w:cs="Times New Roman"/>
        </w:rPr>
      </w:pPr>
    </w:p>
    <w:p w:rsidR="00194029" w:rsidRDefault="00194029" w:rsidP="00194029">
      <w:pPr>
        <w:rPr>
          <w:rFonts w:ascii="Times New Roman" w:hAnsi="Times New Roman" w:cs="Times New Roman"/>
        </w:rPr>
      </w:pPr>
    </w:p>
    <w:p w:rsidR="00194029" w:rsidRDefault="00194029" w:rsidP="00194029">
      <w:pPr>
        <w:rPr>
          <w:rFonts w:ascii="Times New Roman" w:hAnsi="Times New Roman" w:cs="Times New Roman"/>
        </w:rPr>
      </w:pPr>
    </w:p>
    <w:p w:rsidR="00194029" w:rsidRDefault="00194029" w:rsidP="00194029">
      <w:pPr>
        <w:rPr>
          <w:rFonts w:ascii="Times New Roman" w:hAnsi="Times New Roman" w:cs="Times New Roman"/>
        </w:rPr>
      </w:pPr>
    </w:p>
    <w:p w:rsidR="00194029" w:rsidRDefault="00194029" w:rsidP="00194029">
      <w:pPr>
        <w:rPr>
          <w:rFonts w:ascii="Times New Roman" w:hAnsi="Times New Roman" w:cs="Times New Roman"/>
        </w:rPr>
      </w:pPr>
    </w:p>
    <w:p w:rsidR="00194029" w:rsidRDefault="00194029" w:rsidP="00194029">
      <w:pPr>
        <w:rPr>
          <w:rFonts w:ascii="Times New Roman" w:hAnsi="Times New Roman" w:cs="Times New Roman"/>
        </w:rPr>
      </w:pPr>
    </w:p>
    <w:p w:rsidR="00194029" w:rsidRDefault="00194029" w:rsidP="00194029">
      <w:pPr>
        <w:rPr>
          <w:rFonts w:ascii="Times New Roman" w:hAnsi="Times New Roman" w:cs="Times New Roman"/>
        </w:rPr>
      </w:pPr>
    </w:p>
    <w:p w:rsidR="00194029" w:rsidRPr="00473D7C" w:rsidRDefault="00194029" w:rsidP="00194029">
      <w:pPr>
        <w:rPr>
          <w:rFonts w:ascii="Times New Roman" w:hAnsi="Times New Roman" w:cs="Times New Roman"/>
        </w:rPr>
      </w:pPr>
    </w:p>
    <w:p w:rsidR="00586F25" w:rsidRDefault="00586F25" w:rsidP="00586F25">
      <w:pPr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3378F" w:rsidRDefault="0003378F" w:rsidP="00586F25">
      <w:pPr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86F25" w:rsidRPr="00703C06" w:rsidRDefault="00586F25" w:rsidP="00586F25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03C06">
        <w:rPr>
          <w:rFonts w:ascii="Times New Roman" w:hAnsi="Times New Roman" w:cs="Times New Roman"/>
          <w:sz w:val="20"/>
          <w:szCs w:val="20"/>
        </w:rPr>
        <w:t>Приложение  3</w:t>
      </w:r>
    </w:p>
    <w:p w:rsidR="00586F25" w:rsidRPr="00586F25" w:rsidRDefault="00586F25" w:rsidP="00586F25">
      <w:pPr>
        <w:pStyle w:val="rvps2"/>
        <w:spacing w:before="0" w:beforeAutospacing="0" w:after="0" w:afterAutospacing="0"/>
        <w:ind w:left="4248" w:firstLine="708"/>
        <w:jc w:val="right"/>
        <w:rPr>
          <w:rStyle w:val="rvts7"/>
          <w:color w:val="auto"/>
          <w:sz w:val="20"/>
        </w:rPr>
      </w:pPr>
      <w:r w:rsidRPr="00586F25">
        <w:rPr>
          <w:color w:val="auto"/>
          <w:sz w:val="20"/>
          <w:szCs w:val="20"/>
        </w:rPr>
        <w:t>К административному регламенту</w:t>
      </w:r>
      <w:r w:rsidRPr="00586F25">
        <w:rPr>
          <w:rStyle w:val="rvts7"/>
          <w:color w:val="auto"/>
          <w:sz w:val="20"/>
        </w:rPr>
        <w:t xml:space="preserve"> по предоставлению  муниципальной услуги</w:t>
      </w:r>
    </w:p>
    <w:p w:rsidR="00586F25" w:rsidRPr="00586F25" w:rsidRDefault="00586F25" w:rsidP="00586F25">
      <w:pPr>
        <w:pStyle w:val="rvps2"/>
        <w:spacing w:before="0" w:beforeAutospacing="0" w:after="0" w:afterAutospacing="0"/>
        <w:jc w:val="right"/>
        <w:rPr>
          <w:color w:val="auto"/>
          <w:sz w:val="20"/>
          <w:szCs w:val="20"/>
        </w:rPr>
      </w:pPr>
      <w:r w:rsidRPr="00586F25">
        <w:rPr>
          <w:color w:val="auto"/>
          <w:sz w:val="20"/>
          <w:szCs w:val="20"/>
        </w:rPr>
        <w:t>«</w:t>
      </w:r>
      <w:r>
        <w:rPr>
          <w:color w:val="auto"/>
          <w:sz w:val="20"/>
          <w:szCs w:val="20"/>
        </w:rPr>
        <w:t>По с</w:t>
      </w:r>
      <w:r w:rsidRPr="00586F25">
        <w:rPr>
          <w:color w:val="auto"/>
          <w:sz w:val="20"/>
          <w:szCs w:val="20"/>
        </w:rPr>
        <w:t>овершени</w:t>
      </w:r>
      <w:r>
        <w:rPr>
          <w:color w:val="auto"/>
          <w:sz w:val="20"/>
          <w:szCs w:val="20"/>
        </w:rPr>
        <w:t>ю</w:t>
      </w:r>
      <w:r w:rsidRPr="00586F25">
        <w:rPr>
          <w:color w:val="auto"/>
          <w:sz w:val="20"/>
          <w:szCs w:val="20"/>
        </w:rPr>
        <w:t xml:space="preserve">  нотариальных действий»</w:t>
      </w:r>
    </w:p>
    <w:p w:rsidR="00586F25" w:rsidRPr="00473D7C" w:rsidRDefault="00586F25" w:rsidP="00586F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6F25" w:rsidRPr="00586F25" w:rsidRDefault="00586F25" w:rsidP="00586F25">
      <w:pPr>
        <w:spacing w:after="0" w:line="240" w:lineRule="auto"/>
        <w:jc w:val="center"/>
        <w:rPr>
          <w:rStyle w:val="rvts7"/>
          <w:rFonts w:ascii="Times New Roman" w:hAnsi="Times New Roman" w:cs="Times New Roman"/>
          <w:b/>
        </w:rPr>
      </w:pPr>
      <w:r w:rsidRPr="00586F25">
        <w:rPr>
          <w:rStyle w:val="rvts7"/>
          <w:rFonts w:ascii="Times New Roman" w:hAnsi="Times New Roman" w:cs="Times New Roman"/>
          <w:b/>
        </w:rPr>
        <w:t>БЛОК-СХЕМА ПОСЛЕДОВАТЕЛЬНОСТИ ДЕЙСТВИЙ</w:t>
      </w:r>
    </w:p>
    <w:p w:rsidR="00586F25" w:rsidRPr="00586F25" w:rsidRDefault="00586F25" w:rsidP="00586F25">
      <w:pPr>
        <w:spacing w:after="0" w:line="240" w:lineRule="auto"/>
        <w:jc w:val="center"/>
        <w:rPr>
          <w:rStyle w:val="rvts7"/>
          <w:rFonts w:ascii="Times New Roman" w:hAnsi="Times New Roman" w:cs="Times New Roman"/>
          <w:b/>
        </w:rPr>
      </w:pPr>
      <w:r w:rsidRPr="00586F25">
        <w:rPr>
          <w:rStyle w:val="rvts7"/>
          <w:rFonts w:ascii="Times New Roman" w:hAnsi="Times New Roman" w:cs="Times New Roman"/>
          <w:b/>
        </w:rPr>
        <w:t xml:space="preserve">ПО   ИСПОЛНЕНИЮ МУНИЦИПАЛЬНОЙ УСЛУГИ </w:t>
      </w:r>
      <w:proofErr w:type="gramStart"/>
      <w:r w:rsidRPr="00586F25">
        <w:rPr>
          <w:rStyle w:val="rvts7"/>
          <w:rFonts w:ascii="Times New Roman" w:hAnsi="Times New Roman" w:cs="Times New Roman"/>
          <w:b/>
        </w:rPr>
        <w:t>по</w:t>
      </w:r>
      <w:proofErr w:type="gramEnd"/>
    </w:p>
    <w:p w:rsidR="00586F25" w:rsidRDefault="00586F25" w:rsidP="00586F25">
      <w:pPr>
        <w:spacing w:after="0" w:line="240" w:lineRule="auto"/>
        <w:jc w:val="center"/>
        <w:rPr>
          <w:rStyle w:val="rvts7"/>
          <w:rFonts w:ascii="Times New Roman" w:hAnsi="Times New Roman" w:cs="Times New Roman"/>
          <w:b/>
        </w:rPr>
      </w:pPr>
      <w:r w:rsidRPr="00586F25">
        <w:rPr>
          <w:rStyle w:val="rvts7"/>
          <w:rFonts w:ascii="Times New Roman" w:hAnsi="Times New Roman" w:cs="Times New Roman"/>
          <w:b/>
        </w:rPr>
        <w:t>свидетельствованию подлинности подписи на документе</w:t>
      </w:r>
    </w:p>
    <w:p w:rsidR="00194029" w:rsidRDefault="00194029" w:rsidP="00586F25">
      <w:pPr>
        <w:spacing w:after="0" w:line="240" w:lineRule="auto"/>
        <w:jc w:val="center"/>
        <w:rPr>
          <w:rStyle w:val="rvts7"/>
          <w:rFonts w:ascii="Times New Roman" w:hAnsi="Times New Roman" w:cs="Times New Roman"/>
          <w:b/>
        </w:rPr>
      </w:pPr>
    </w:p>
    <w:p w:rsidR="00194029" w:rsidRDefault="00194029" w:rsidP="00586F25">
      <w:pPr>
        <w:spacing w:after="0" w:line="240" w:lineRule="auto"/>
        <w:jc w:val="center"/>
        <w:rPr>
          <w:rStyle w:val="rvts7"/>
          <w:rFonts w:ascii="Times New Roman" w:hAnsi="Times New Roman" w:cs="Times New Roman"/>
          <w:b/>
        </w:rPr>
      </w:pPr>
    </w:p>
    <w:p w:rsidR="00194029" w:rsidRDefault="00194029" w:rsidP="00586F25">
      <w:pPr>
        <w:spacing w:after="0" w:line="240" w:lineRule="auto"/>
        <w:jc w:val="center"/>
        <w:rPr>
          <w:rStyle w:val="rvts7"/>
          <w:rFonts w:ascii="Times New Roman" w:hAnsi="Times New Roman" w:cs="Times New Roman"/>
          <w:b/>
        </w:rPr>
      </w:pPr>
    </w:p>
    <w:p w:rsidR="00194029" w:rsidRDefault="00194029" w:rsidP="00586F25">
      <w:pPr>
        <w:spacing w:after="0" w:line="240" w:lineRule="auto"/>
        <w:jc w:val="center"/>
        <w:rPr>
          <w:rStyle w:val="rvts7"/>
          <w:rFonts w:ascii="Times New Roman" w:hAnsi="Times New Roman" w:cs="Times New Roman"/>
          <w:b/>
        </w:rPr>
      </w:pPr>
    </w:p>
    <w:p w:rsidR="00194029" w:rsidRDefault="00194029" w:rsidP="00586F25">
      <w:pPr>
        <w:spacing w:after="0" w:line="240" w:lineRule="auto"/>
        <w:jc w:val="center"/>
        <w:rPr>
          <w:rStyle w:val="rvts7"/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3928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</w:tblGrid>
      <w:tr w:rsidR="00194029" w:rsidRPr="00473D7C" w:rsidTr="0019402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29" w:rsidRPr="00473D7C" w:rsidRDefault="00194029" w:rsidP="00194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7C">
              <w:rPr>
                <w:rFonts w:ascii="Times New Roman" w:hAnsi="Times New Roman" w:cs="Times New Roman"/>
              </w:rPr>
              <w:t>Заявитель обращается за муниципальной услугой</w:t>
            </w:r>
          </w:p>
        </w:tc>
      </w:tr>
    </w:tbl>
    <w:p w:rsidR="00194029" w:rsidRDefault="00194029" w:rsidP="00586F25">
      <w:pPr>
        <w:spacing w:after="0" w:line="240" w:lineRule="auto"/>
        <w:jc w:val="center"/>
        <w:rPr>
          <w:rStyle w:val="rvts7"/>
          <w:rFonts w:ascii="Times New Roman" w:hAnsi="Times New Roman" w:cs="Times New Roman"/>
          <w:b/>
        </w:rPr>
      </w:pPr>
    </w:p>
    <w:p w:rsidR="00194029" w:rsidRPr="00586F25" w:rsidRDefault="00CB721C" w:rsidP="00194029">
      <w:pPr>
        <w:rPr>
          <w:rStyle w:val="rvts7"/>
          <w:rFonts w:ascii="Times New Roman" w:hAnsi="Times New Roman" w:cs="Times New Roman"/>
          <w:b/>
        </w:rPr>
      </w:pPr>
      <w:r w:rsidRPr="00CB721C">
        <w:rPr>
          <w:rFonts w:ascii="Times New Roman" w:eastAsia="Times New Roman" w:hAnsi="Times New Roman" w:cs="Times New Roman"/>
          <w:noProof/>
        </w:rPr>
        <w:pict>
          <v:shape id="_x0000_s1054" type="#_x0000_t32" style="position:absolute;margin-left:238.1pt;margin-top:20.3pt;width:0;height:25.1pt;z-index:251685888" o:connectortype="straight">
            <v:stroke endarrow="block"/>
          </v:shape>
        </w:pict>
      </w:r>
    </w:p>
    <w:p w:rsidR="00194029" w:rsidRPr="00473D7C" w:rsidRDefault="00194029" w:rsidP="00194029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page" w:tblpX="4430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1"/>
      </w:tblGrid>
      <w:tr w:rsidR="00194029" w:rsidRPr="00473D7C" w:rsidTr="00194029">
        <w:trPr>
          <w:trHeight w:val="98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29" w:rsidRPr="000A5B0B" w:rsidRDefault="00CB721C" w:rsidP="001940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2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55" type="#_x0000_t32" style="position:absolute;margin-left:101.7pt;margin-top:62.2pt;width:0;height:28.45pt;z-index:251686912" o:connectortype="straight">
                  <v:stroke endarrow="block"/>
                </v:shape>
              </w:pict>
            </w:r>
            <w:r w:rsidR="00194029" w:rsidRPr="000A5B0B">
              <w:rPr>
                <w:rFonts w:ascii="Times New Roman" w:hAnsi="Times New Roman" w:cs="Times New Roman"/>
                <w:sz w:val="20"/>
                <w:szCs w:val="20"/>
              </w:rPr>
              <w:t>Проверка  наличие документов, удостоверяющих личность заявителя, полномочия представителя юридического лица</w:t>
            </w:r>
            <w:proofErr w:type="gramStart"/>
            <w:r w:rsidR="00194029" w:rsidRPr="000A5B0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194029" w:rsidRPr="000A5B0B">
              <w:rPr>
                <w:rFonts w:ascii="Times New Roman" w:hAnsi="Times New Roman" w:cs="Times New Roman"/>
                <w:sz w:val="20"/>
                <w:szCs w:val="20"/>
              </w:rPr>
              <w:t>наличие квитанции по оплате госпошлины</w:t>
            </w:r>
          </w:p>
        </w:tc>
      </w:tr>
    </w:tbl>
    <w:p w:rsidR="00194029" w:rsidRPr="00473D7C" w:rsidRDefault="00194029" w:rsidP="00194029">
      <w:pPr>
        <w:rPr>
          <w:rFonts w:ascii="Times New Roman" w:hAnsi="Times New Roman" w:cs="Times New Roman"/>
        </w:rPr>
      </w:pPr>
    </w:p>
    <w:p w:rsidR="00194029" w:rsidRPr="00473D7C" w:rsidRDefault="00194029" w:rsidP="00194029">
      <w:pPr>
        <w:rPr>
          <w:rFonts w:ascii="Times New Roman" w:hAnsi="Times New Roman" w:cs="Times New Roman"/>
        </w:rPr>
      </w:pPr>
    </w:p>
    <w:p w:rsidR="00194029" w:rsidRPr="00473D7C" w:rsidRDefault="00194029" w:rsidP="00194029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page" w:tblpX="4464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1"/>
      </w:tblGrid>
      <w:tr w:rsidR="00194029" w:rsidRPr="00473D7C" w:rsidTr="00194029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29" w:rsidRPr="00473D7C" w:rsidRDefault="00194029" w:rsidP="00194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7C">
              <w:rPr>
                <w:rFonts w:ascii="Times New Roman" w:hAnsi="Times New Roman" w:cs="Times New Roman"/>
              </w:rPr>
              <w:lastRenderedPageBreak/>
              <w:t>Устанавливается отсутствие оснований для отказа в предоставлении услуги</w:t>
            </w:r>
          </w:p>
        </w:tc>
      </w:tr>
    </w:tbl>
    <w:p w:rsidR="00194029" w:rsidRPr="00473D7C" w:rsidRDefault="00194029" w:rsidP="00194029">
      <w:pPr>
        <w:rPr>
          <w:rFonts w:ascii="Times New Roman" w:hAnsi="Times New Roman" w:cs="Times New Roman"/>
        </w:rPr>
      </w:pPr>
    </w:p>
    <w:p w:rsidR="00194029" w:rsidRPr="00473D7C" w:rsidRDefault="00194029" w:rsidP="00194029">
      <w:pPr>
        <w:rPr>
          <w:rFonts w:ascii="Times New Roman" w:hAnsi="Times New Roman" w:cs="Times New Roman"/>
        </w:rPr>
      </w:pPr>
    </w:p>
    <w:p w:rsidR="00194029" w:rsidRPr="00473D7C" w:rsidRDefault="00CB721C" w:rsidP="001940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_x0000_s1057" type="#_x0000_t32" style="position:absolute;margin-left:294.2pt;margin-top:10.95pt;width:46.05pt;height:19.25pt;z-index:2516889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_x0000_s1056" type="#_x0000_t32" style="position:absolute;margin-left:102.5pt;margin-top:10.95pt;width:37.65pt;height:19.25pt;flip:x;z-index:251687936" o:connectortype="straight">
            <v:stroke endarrow="block"/>
          </v:shape>
        </w:pict>
      </w:r>
    </w:p>
    <w:tbl>
      <w:tblPr>
        <w:tblpPr w:leftFromText="180" w:rightFromText="180" w:vertAnchor="text" w:horzAnchor="page" w:tblpX="7343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</w:tblGrid>
      <w:tr w:rsidR="00194029" w:rsidRPr="00473D7C" w:rsidTr="009F709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29" w:rsidRPr="00473D7C" w:rsidRDefault="00CB721C" w:rsidP="009F7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1C">
              <w:rPr>
                <w:rFonts w:ascii="Times New Roman" w:hAnsi="Times New Roman" w:cs="Times New Roman"/>
                <w:noProof/>
              </w:rPr>
              <w:pict>
                <v:shape id="_x0000_s1058" type="#_x0000_t32" style="position:absolute;margin-left:58.2pt;margin-top:23.7pt;width:0;height:20.95pt;z-index:251689984" o:connectortype="straight">
                  <v:stroke endarrow="block"/>
                </v:shape>
              </w:pict>
            </w:r>
            <w:r w:rsidR="00194029" w:rsidRPr="00473D7C">
              <w:rPr>
                <w:rFonts w:ascii="Times New Roman" w:hAnsi="Times New Roman" w:cs="Times New Roman"/>
              </w:rPr>
              <w:t xml:space="preserve"> Подготовка документа</w:t>
            </w:r>
          </w:p>
        </w:tc>
      </w:tr>
    </w:tbl>
    <w:tbl>
      <w:tblPr>
        <w:tblStyle w:val="ac"/>
        <w:tblpPr w:leftFromText="180" w:rightFromText="180" w:vertAnchor="text" w:horzAnchor="margin" w:tblpY="215"/>
        <w:tblW w:w="0" w:type="auto"/>
        <w:tblLook w:val="04A0"/>
      </w:tblPr>
      <w:tblGrid>
        <w:gridCol w:w="2864"/>
      </w:tblGrid>
      <w:tr w:rsidR="00194029" w:rsidTr="009F709E">
        <w:trPr>
          <w:trHeight w:val="465"/>
        </w:trPr>
        <w:tc>
          <w:tcPr>
            <w:tcW w:w="2864" w:type="dxa"/>
          </w:tcPr>
          <w:p w:rsidR="00194029" w:rsidRDefault="00194029" w:rsidP="009F709E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муниципальной услуги</w:t>
            </w:r>
          </w:p>
        </w:tc>
      </w:tr>
    </w:tbl>
    <w:p w:rsidR="00194029" w:rsidRPr="00473D7C" w:rsidRDefault="00194029" w:rsidP="00194029">
      <w:pPr>
        <w:rPr>
          <w:rFonts w:ascii="Times New Roman" w:hAnsi="Times New Roman" w:cs="Times New Roman"/>
        </w:rPr>
      </w:pPr>
    </w:p>
    <w:p w:rsidR="00194029" w:rsidRPr="00473D7C" w:rsidRDefault="00194029" w:rsidP="00194029">
      <w:pPr>
        <w:tabs>
          <w:tab w:val="left" w:pos="9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c"/>
        <w:tblpPr w:leftFromText="180" w:rightFromText="180" w:vertAnchor="text" w:horzAnchor="margin" w:tblpXSpec="right" w:tblpY="271"/>
        <w:tblW w:w="4077" w:type="dxa"/>
        <w:tblLook w:val="01E0"/>
      </w:tblPr>
      <w:tblGrid>
        <w:gridCol w:w="4077"/>
      </w:tblGrid>
      <w:tr w:rsidR="00194029" w:rsidRPr="00473D7C" w:rsidTr="009F709E">
        <w:tc>
          <w:tcPr>
            <w:tcW w:w="4077" w:type="dxa"/>
            <w:hideMark/>
          </w:tcPr>
          <w:p w:rsidR="00194029" w:rsidRPr="00473D7C" w:rsidRDefault="00194029" w:rsidP="0019402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7C">
              <w:rPr>
                <w:rFonts w:ascii="Times New Roman" w:hAnsi="Times New Roman" w:cs="Times New Roman"/>
              </w:rPr>
              <w:t xml:space="preserve">Свидетельствование подлинности подписи на документе путем изготовления нотариальной надписи на документе 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194029" w:rsidRPr="00473D7C" w:rsidRDefault="00194029" w:rsidP="00194029">
      <w:pPr>
        <w:tabs>
          <w:tab w:val="left" w:pos="904"/>
        </w:tabs>
        <w:rPr>
          <w:rFonts w:ascii="Times New Roman" w:hAnsi="Times New Roman" w:cs="Times New Roman"/>
        </w:rPr>
      </w:pPr>
    </w:p>
    <w:p w:rsidR="00194029" w:rsidRPr="00473D7C" w:rsidRDefault="00194029" w:rsidP="00194029">
      <w:pPr>
        <w:rPr>
          <w:rFonts w:ascii="Times New Roman" w:eastAsia="Times New Roman" w:hAnsi="Times New Roman" w:cs="Times New Roman"/>
        </w:rPr>
      </w:pPr>
    </w:p>
    <w:p w:rsidR="00194029" w:rsidRPr="00473D7C" w:rsidRDefault="00194029" w:rsidP="00194029">
      <w:pPr>
        <w:rPr>
          <w:rFonts w:ascii="Times New Roman" w:hAnsi="Times New Roman" w:cs="Times New Roman"/>
        </w:rPr>
      </w:pPr>
    </w:p>
    <w:p w:rsidR="00194029" w:rsidRPr="00586F25" w:rsidRDefault="00194029" w:rsidP="00586F25">
      <w:pPr>
        <w:spacing w:after="0" w:line="240" w:lineRule="auto"/>
        <w:jc w:val="center"/>
        <w:rPr>
          <w:rStyle w:val="rvts7"/>
          <w:rFonts w:ascii="Times New Roman" w:hAnsi="Times New Roman" w:cs="Times New Roman"/>
          <w:b/>
        </w:rPr>
      </w:pPr>
    </w:p>
    <w:sectPr w:rsidR="00194029" w:rsidRPr="00586F25" w:rsidSect="008F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3E0"/>
    <w:multiLevelType w:val="hybridMultilevel"/>
    <w:tmpl w:val="FFB08610"/>
    <w:lvl w:ilvl="0" w:tplc="1862C3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933640"/>
    <w:multiLevelType w:val="hybridMultilevel"/>
    <w:tmpl w:val="935E17A4"/>
    <w:lvl w:ilvl="0" w:tplc="AE3A68B6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37AD"/>
    <w:rsid w:val="0002670C"/>
    <w:rsid w:val="0003378F"/>
    <w:rsid w:val="00060731"/>
    <w:rsid w:val="00084FA2"/>
    <w:rsid w:val="00085C48"/>
    <w:rsid w:val="00086F93"/>
    <w:rsid w:val="000A5B0B"/>
    <w:rsid w:val="00194029"/>
    <w:rsid w:val="001D2174"/>
    <w:rsid w:val="001F11EE"/>
    <w:rsid w:val="002F0D01"/>
    <w:rsid w:val="00586F25"/>
    <w:rsid w:val="0063179C"/>
    <w:rsid w:val="00634DAF"/>
    <w:rsid w:val="006A2CA2"/>
    <w:rsid w:val="00725397"/>
    <w:rsid w:val="0086624A"/>
    <w:rsid w:val="008B66B6"/>
    <w:rsid w:val="008B6C81"/>
    <w:rsid w:val="008B7011"/>
    <w:rsid w:val="008C38E5"/>
    <w:rsid w:val="008D7844"/>
    <w:rsid w:val="008F2FAD"/>
    <w:rsid w:val="008F67E2"/>
    <w:rsid w:val="00995F83"/>
    <w:rsid w:val="00A463E6"/>
    <w:rsid w:val="00A523EA"/>
    <w:rsid w:val="00B13E5E"/>
    <w:rsid w:val="00BB0074"/>
    <w:rsid w:val="00BE21A0"/>
    <w:rsid w:val="00BF5A1B"/>
    <w:rsid w:val="00C63D28"/>
    <w:rsid w:val="00CA2550"/>
    <w:rsid w:val="00CB721C"/>
    <w:rsid w:val="00CE2396"/>
    <w:rsid w:val="00D13E60"/>
    <w:rsid w:val="00D20E8C"/>
    <w:rsid w:val="00D627BF"/>
    <w:rsid w:val="00D67D12"/>
    <w:rsid w:val="00DF5F8C"/>
    <w:rsid w:val="00E2206D"/>
    <w:rsid w:val="00E92315"/>
    <w:rsid w:val="00F937AD"/>
    <w:rsid w:val="00FC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6" type="connector" idref="#_x0000_s1057"/>
        <o:r id="V:Rule17" type="connector" idref="#_x0000_s1058"/>
        <o:r id="V:Rule18" type="connector" idref="#_x0000_s1041"/>
        <o:r id="V:Rule19" type="connector" idref="#_x0000_s1052"/>
        <o:r id="V:Rule20" type="connector" idref="#_x0000_s1049"/>
        <o:r id="V:Rule21" type="connector" idref="#_x0000_s1043"/>
        <o:r id="V:Rule22" type="connector" idref="#_x0000_s1040"/>
        <o:r id="V:Rule23" type="connector" idref="#_x0000_s1054"/>
        <o:r id="V:Rule24" type="connector" idref="#_x0000_s1053"/>
        <o:r id="V:Rule25" type="connector" idref="#_x0000_s1050"/>
        <o:r id="V:Rule26" type="connector" idref="#_x0000_s1051"/>
        <o:r id="V:Rule27" type="connector" idref="#_x0000_s1039"/>
        <o:r id="V:Rule28" type="connector" idref="#_x0000_s1042"/>
        <o:r id="V:Rule29" type="connector" idref="#_x0000_s1056"/>
        <o:r id="V:Rule3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37A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ody Text"/>
    <w:basedOn w:val="a"/>
    <w:link w:val="a4"/>
    <w:rsid w:val="00F937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937A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586F25"/>
    <w:rPr>
      <w:color w:val="0000FF" w:themeColor="hyperlink"/>
      <w:u w:val="single"/>
    </w:rPr>
  </w:style>
  <w:style w:type="paragraph" w:customStyle="1" w:styleId="rvps2">
    <w:name w:val="rvps2"/>
    <w:basedOn w:val="a"/>
    <w:rsid w:val="0058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7">
    <w:name w:val="rvts7"/>
    <w:basedOn w:val="a0"/>
    <w:rsid w:val="00586F25"/>
  </w:style>
  <w:style w:type="paragraph" w:styleId="a6">
    <w:name w:val="Normal (Web)"/>
    <w:basedOn w:val="a"/>
    <w:uiPriority w:val="99"/>
    <w:rsid w:val="0058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6F25"/>
  </w:style>
  <w:style w:type="character" w:styleId="a7">
    <w:name w:val="Emphasis"/>
    <w:basedOn w:val="a0"/>
    <w:qFormat/>
    <w:rsid w:val="00586F25"/>
    <w:rPr>
      <w:i/>
      <w:iCs/>
    </w:rPr>
  </w:style>
  <w:style w:type="character" w:styleId="a8">
    <w:name w:val="Strong"/>
    <w:basedOn w:val="a0"/>
    <w:qFormat/>
    <w:rsid w:val="006A2CA2"/>
    <w:rPr>
      <w:b/>
      <w:bCs/>
    </w:rPr>
  </w:style>
  <w:style w:type="paragraph" w:customStyle="1" w:styleId="ConsPlusNormal">
    <w:name w:val="ConsPlusNormal"/>
    <w:rsid w:val="002F0D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67D12"/>
    <w:pPr>
      <w:ind w:left="720"/>
      <w:contextualSpacing/>
    </w:pPr>
  </w:style>
  <w:style w:type="paragraph" w:styleId="aa">
    <w:name w:val="Plain Text"/>
    <w:basedOn w:val="a"/>
    <w:link w:val="ab"/>
    <w:rsid w:val="000A5B0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0A5B0B"/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194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DB1DD9E3D2ECF7457465BCFA66658DE0B42ADFA3FFA001F7020AB2B119D56783FFE761Bt365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p-omsk.3d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p-omsk.3dn.ru;" TargetMode="External"/><Relationship Id="rId5" Type="http://schemas.openxmlformats.org/officeDocument/2006/relationships/hyperlink" Target="mailto:omdsp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16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Dima</cp:lastModifiedBy>
  <cp:revision>16</cp:revision>
  <cp:lastPrinted>2013-09-18T09:22:00Z</cp:lastPrinted>
  <dcterms:created xsi:type="dcterms:W3CDTF">2012-04-26T08:43:00Z</dcterms:created>
  <dcterms:modified xsi:type="dcterms:W3CDTF">2013-09-23T04:32:00Z</dcterms:modified>
</cp:coreProperties>
</file>